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87" w:rsidRDefault="00832D87"/>
    <w:p w:rsidR="00832D87" w:rsidRDefault="00832D87"/>
    <w:p w:rsidR="00832D87" w:rsidRDefault="00E34B4F">
      <w:proofErr w:type="gramStart"/>
      <w:r>
        <w:rPr>
          <w:rFonts w:hint="eastAsia"/>
        </w:rPr>
        <w:t>103</w:t>
      </w:r>
      <w:proofErr w:type="gramEnd"/>
      <w:r>
        <w:rPr>
          <w:rFonts w:hint="eastAsia"/>
        </w:rPr>
        <w:t>年度</w:t>
      </w:r>
      <w:r w:rsidR="00352271">
        <w:rPr>
          <w:rFonts w:hint="eastAsia"/>
        </w:rPr>
        <w:t xml:space="preserve"> </w:t>
      </w:r>
      <w:proofErr w:type="spellStart"/>
      <w:r w:rsidR="00352271">
        <w:rPr>
          <w:rFonts w:hint="eastAsia"/>
        </w:rPr>
        <w:t>ProCET</w:t>
      </w:r>
      <w:proofErr w:type="spellEnd"/>
      <w:r w:rsidR="00352271">
        <w:rPr>
          <w:rFonts w:hint="eastAsia"/>
        </w:rPr>
        <w:t xml:space="preserve"> </w:t>
      </w:r>
      <w:r w:rsidR="00352271">
        <w:rPr>
          <w:rFonts w:hint="eastAsia"/>
        </w:rPr>
        <w:t>工作坊工作報告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9"/>
        <w:gridCol w:w="6473"/>
      </w:tblGrid>
      <w:tr w:rsidR="00832D87" w:rsidTr="00CF1D69">
        <w:tc>
          <w:tcPr>
            <w:tcW w:w="2637" w:type="dxa"/>
          </w:tcPr>
          <w:p w:rsidR="00832D87" w:rsidRDefault="00832D87">
            <w:r>
              <w:rPr>
                <w:rFonts w:hint="eastAsia"/>
              </w:rPr>
              <w:t>PROCET</w:t>
            </w:r>
          </w:p>
          <w:p w:rsidR="00832D87" w:rsidRDefault="00832D87">
            <w:r>
              <w:rPr>
                <w:rFonts w:hint="eastAsia"/>
              </w:rPr>
              <w:t>教學示例</w:t>
            </w:r>
          </w:p>
          <w:p w:rsidR="00832D87" w:rsidRDefault="00832D87"/>
          <w:p w:rsidR="00832D87" w:rsidRDefault="00832D87"/>
          <w:p w:rsidR="00832D87" w:rsidRDefault="00832D87"/>
          <w:p w:rsidR="00832D87" w:rsidRDefault="00832D87"/>
          <w:p w:rsidR="00832D87" w:rsidRDefault="00832D87"/>
          <w:p w:rsidR="00832D87" w:rsidRDefault="00832D87"/>
          <w:p w:rsidR="00832D87" w:rsidRDefault="00832D87"/>
          <w:p w:rsidR="00832D87" w:rsidRDefault="00832D87"/>
          <w:p w:rsidR="00832D87" w:rsidRDefault="00832D87"/>
          <w:p w:rsidR="00832D87" w:rsidRDefault="00832D87"/>
          <w:p w:rsidR="00832D87" w:rsidRDefault="00832D87"/>
        </w:tc>
        <w:tc>
          <w:tcPr>
            <w:tcW w:w="5885" w:type="dxa"/>
          </w:tcPr>
          <w:p w:rsidR="00832D87" w:rsidRDefault="00832D87">
            <w:r>
              <w:rPr>
                <w:noProof/>
              </w:rPr>
              <w:drawing>
                <wp:inline distT="0" distB="0" distL="0" distR="0" wp14:anchorId="6A244D55" wp14:editId="0DB7ADFE">
                  <wp:extent cx="3219450" cy="2619375"/>
                  <wp:effectExtent l="19050" t="0" r="0" b="0"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219" cy="2624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D87" w:rsidTr="00CF1D69">
        <w:tc>
          <w:tcPr>
            <w:tcW w:w="2637" w:type="dxa"/>
          </w:tcPr>
          <w:p w:rsidR="00832D87" w:rsidRDefault="005902BF" w:rsidP="00832D87">
            <w:r>
              <w:rPr>
                <w:rFonts w:hint="eastAsia"/>
              </w:rPr>
              <w:t>研習訊息</w:t>
            </w:r>
          </w:p>
          <w:p w:rsidR="00832D87" w:rsidRDefault="00832D87"/>
        </w:tc>
        <w:tc>
          <w:tcPr>
            <w:tcW w:w="5885" w:type="dxa"/>
          </w:tcPr>
          <w:p w:rsidR="00E34B4F" w:rsidRDefault="00E34B4F"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年暑期研習訊息</w:t>
            </w:r>
          </w:p>
          <w:p w:rsidR="00832D87" w:rsidRDefault="00E34B4F">
            <w:pPr>
              <w:rPr>
                <w:rFonts w:hint="eastAsia"/>
              </w:rPr>
            </w:pPr>
            <w:hyperlink r:id="rId6" w:history="1">
              <w:r w:rsidRPr="00F36DE1">
                <w:rPr>
                  <w:rStyle w:val="a6"/>
                </w:rPr>
                <w:t>http://blog.ilc.edu.tw/blog/blog/28/post/189/509991</w:t>
              </w:r>
            </w:hyperlink>
          </w:p>
          <w:p w:rsidR="00E34B4F" w:rsidRDefault="00285D2E">
            <w:pPr>
              <w:rPr>
                <w:rFonts w:hint="eastAsia"/>
              </w:rPr>
            </w:pPr>
            <w:r>
              <w:rPr>
                <w:rFonts w:ascii="Georgia" w:hAnsi="Georgia"/>
                <w:color w:val="666666"/>
                <w:sz w:val="20"/>
                <w:szCs w:val="20"/>
                <w:shd w:val="clear" w:color="auto" w:fill="FFFFFF"/>
              </w:rPr>
              <w:t>中外師協同教學研習</w:t>
            </w:r>
          </w:p>
          <w:p w:rsidR="00E34B4F" w:rsidRDefault="00285D2E">
            <w:pPr>
              <w:rPr>
                <w:rFonts w:hint="eastAsia"/>
              </w:rPr>
            </w:pPr>
            <w:hyperlink r:id="rId7" w:history="1">
              <w:r w:rsidRPr="00F36DE1">
                <w:rPr>
                  <w:rStyle w:val="a6"/>
                </w:rPr>
                <w:t>http://blog.ilc.edu.tw/blog/blog/28/post/189/540535</w:t>
              </w:r>
            </w:hyperlink>
          </w:p>
          <w:p w:rsidR="00285D2E" w:rsidRDefault="00285D2E"/>
        </w:tc>
      </w:tr>
      <w:tr w:rsidR="00832D87" w:rsidTr="00CF1D69">
        <w:tc>
          <w:tcPr>
            <w:tcW w:w="2637" w:type="dxa"/>
          </w:tcPr>
          <w:p w:rsidR="00832D87" w:rsidRDefault="00832D87">
            <w:r>
              <w:rPr>
                <w:rFonts w:hint="eastAsia"/>
              </w:rPr>
              <w:t>測驗與評量</w:t>
            </w:r>
          </w:p>
        </w:tc>
        <w:tc>
          <w:tcPr>
            <w:tcW w:w="5885" w:type="dxa"/>
          </w:tcPr>
          <w:p w:rsidR="00E34B4F" w:rsidRDefault="00E34B4F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小六學測單字及句型</w:t>
            </w:r>
          </w:p>
          <w:p w:rsidR="00832D87" w:rsidRDefault="00E34B4F">
            <w:pPr>
              <w:rPr>
                <w:rFonts w:hint="eastAsia"/>
                <w:noProof/>
              </w:rPr>
            </w:pPr>
            <w:hyperlink r:id="rId8" w:history="1">
              <w:r w:rsidRPr="00F36DE1">
                <w:rPr>
                  <w:rStyle w:val="a6"/>
                  <w:noProof/>
                </w:rPr>
                <w:t>http://blog.ilc.edu.tw/blog/blog/28/post/128/490900</w:t>
              </w:r>
            </w:hyperlink>
          </w:p>
          <w:p w:rsidR="00E34B4F" w:rsidRDefault="00E34B4F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宜蘭縣學測網站</w:t>
            </w:r>
          </w:p>
          <w:p w:rsidR="00352271" w:rsidRPr="00352271" w:rsidRDefault="00352271" w:rsidP="00352271">
            <w:pPr>
              <w:rPr>
                <w:noProof/>
              </w:rPr>
            </w:pPr>
            <w:hyperlink r:id="rId9" w:history="1">
              <w:r w:rsidRPr="00F36DE1">
                <w:rPr>
                  <w:rStyle w:val="a6"/>
                  <w:noProof/>
                </w:rPr>
                <w:t>http://blog.ilc.edu.tw/blog/blog/1942</w:t>
              </w:r>
            </w:hyperlink>
          </w:p>
        </w:tc>
      </w:tr>
      <w:tr w:rsidR="00832D87" w:rsidTr="00CF1D69">
        <w:tc>
          <w:tcPr>
            <w:tcW w:w="2637" w:type="dxa"/>
          </w:tcPr>
          <w:p w:rsidR="00832D87" w:rsidRDefault="00832D87">
            <w:r>
              <w:rPr>
                <w:rFonts w:hint="eastAsia"/>
              </w:rPr>
              <w:t>繪本教學</w:t>
            </w:r>
          </w:p>
        </w:tc>
        <w:tc>
          <w:tcPr>
            <w:tcW w:w="5885" w:type="dxa"/>
          </w:tcPr>
          <w:p w:rsidR="00832D87" w:rsidRDefault="00832D87">
            <w:pPr>
              <w:rPr>
                <w:noProof/>
              </w:rPr>
            </w:pPr>
            <w:bookmarkStart w:id="0" w:name="_GoBack"/>
            <w:bookmarkEnd w:id="0"/>
          </w:p>
        </w:tc>
      </w:tr>
      <w:tr w:rsidR="005902BF" w:rsidTr="00CF1D69">
        <w:tc>
          <w:tcPr>
            <w:tcW w:w="2637" w:type="dxa"/>
          </w:tcPr>
          <w:p w:rsidR="005902BF" w:rsidRDefault="005902BF">
            <w:pPr>
              <w:rPr>
                <w:rFonts w:hint="eastAsia"/>
              </w:rPr>
            </w:pPr>
            <w:r>
              <w:rPr>
                <w:rFonts w:hint="eastAsia"/>
              </w:rPr>
              <w:t>網路資源及</w:t>
            </w:r>
            <w:r>
              <w:rPr>
                <w:rFonts w:hint="eastAsia"/>
              </w:rPr>
              <w:t>APP</w:t>
            </w:r>
          </w:p>
        </w:tc>
        <w:tc>
          <w:tcPr>
            <w:tcW w:w="5885" w:type="dxa"/>
          </w:tcPr>
          <w:p w:rsidR="005902BF" w:rsidRDefault="00E34B4F">
            <w:pPr>
              <w:rPr>
                <w:rFonts w:hint="eastAsia"/>
                <w:noProof/>
              </w:rPr>
            </w:pPr>
            <w:hyperlink r:id="rId10" w:history="1">
              <w:r w:rsidRPr="00F36DE1">
                <w:rPr>
                  <w:rStyle w:val="a6"/>
                  <w:noProof/>
                </w:rPr>
                <w:t>http://blog.ilc.edu.tw/blog/blog/28/post/128/479932</w:t>
              </w:r>
            </w:hyperlink>
          </w:p>
          <w:p w:rsidR="00E34B4F" w:rsidRDefault="00E34B4F">
            <w:pPr>
              <w:rPr>
                <w:rFonts w:hint="eastAsia"/>
                <w:noProof/>
              </w:rPr>
            </w:pPr>
            <w:hyperlink r:id="rId11" w:history="1">
              <w:r w:rsidRPr="00F36DE1">
                <w:rPr>
                  <w:rStyle w:val="a6"/>
                  <w:noProof/>
                </w:rPr>
                <w:t>http://blog.ilc.edu.tw/blog/blog/28/post/128/479942</w:t>
              </w:r>
            </w:hyperlink>
          </w:p>
          <w:p w:rsidR="00E34B4F" w:rsidRDefault="00E34B4F">
            <w:pPr>
              <w:rPr>
                <w:rFonts w:hint="eastAsia"/>
                <w:noProof/>
              </w:rPr>
            </w:pPr>
            <w:hyperlink r:id="rId12" w:history="1">
              <w:r w:rsidRPr="00F36DE1">
                <w:rPr>
                  <w:rStyle w:val="a6"/>
                  <w:noProof/>
                </w:rPr>
                <w:t>http://blog.ilc.edu.tw/blog/blog/28/post/128/486636</w:t>
              </w:r>
            </w:hyperlink>
          </w:p>
          <w:p w:rsidR="00E34B4F" w:rsidRDefault="00E34B4F">
            <w:pPr>
              <w:rPr>
                <w:rFonts w:hint="eastAsia"/>
                <w:noProof/>
              </w:rPr>
            </w:pPr>
            <w:hyperlink r:id="rId13" w:history="1">
              <w:r w:rsidRPr="00F36DE1">
                <w:rPr>
                  <w:rStyle w:val="a6"/>
                  <w:noProof/>
                </w:rPr>
                <w:t>http://blog.ilc.edu.tw/blog/blog/28/post/128/488839</w:t>
              </w:r>
            </w:hyperlink>
          </w:p>
          <w:p w:rsidR="00E34B4F" w:rsidRDefault="00E34B4F">
            <w:pPr>
              <w:rPr>
                <w:rFonts w:hint="eastAsia"/>
                <w:noProof/>
              </w:rPr>
            </w:pPr>
            <w:hyperlink r:id="rId14" w:history="1">
              <w:r w:rsidRPr="00F36DE1">
                <w:rPr>
                  <w:rStyle w:val="a6"/>
                  <w:noProof/>
                </w:rPr>
                <w:t>http://blog.ilc.edu.tw/blog/blog/28/post/128/497382</w:t>
              </w:r>
            </w:hyperlink>
          </w:p>
          <w:p w:rsidR="00E34B4F" w:rsidRDefault="00E34B4F">
            <w:pPr>
              <w:rPr>
                <w:rFonts w:hint="eastAsia"/>
                <w:noProof/>
              </w:rPr>
            </w:pPr>
            <w:hyperlink r:id="rId15" w:history="1">
              <w:r w:rsidRPr="00F36DE1">
                <w:rPr>
                  <w:rStyle w:val="a6"/>
                  <w:noProof/>
                </w:rPr>
                <w:t>http://blog.ilc.edu.tw/blog/blog/28/post/128/498224</w:t>
              </w:r>
            </w:hyperlink>
          </w:p>
          <w:p w:rsidR="00E34B4F" w:rsidRDefault="00285D2E">
            <w:pPr>
              <w:rPr>
                <w:rFonts w:hint="eastAsia"/>
                <w:noProof/>
              </w:rPr>
            </w:pPr>
            <w:hyperlink r:id="rId16" w:history="1">
              <w:r w:rsidRPr="00F36DE1">
                <w:rPr>
                  <w:rStyle w:val="a6"/>
                  <w:noProof/>
                </w:rPr>
                <w:t>http://blog.ilc.edu.tw/blog/blog/28/post/128/510809</w:t>
              </w:r>
            </w:hyperlink>
          </w:p>
          <w:p w:rsidR="00285D2E" w:rsidRDefault="00285D2E">
            <w:pPr>
              <w:rPr>
                <w:rFonts w:hint="eastAsia"/>
                <w:noProof/>
              </w:rPr>
            </w:pPr>
            <w:hyperlink r:id="rId17" w:history="1">
              <w:r w:rsidRPr="00F36DE1">
                <w:rPr>
                  <w:rStyle w:val="a6"/>
                  <w:noProof/>
                </w:rPr>
                <w:t>http://blog.ilc.edu.tw/blog/blog/28/post/128/516678</w:t>
              </w:r>
            </w:hyperlink>
          </w:p>
          <w:p w:rsidR="00285D2E" w:rsidRDefault="00285D2E">
            <w:pPr>
              <w:rPr>
                <w:rFonts w:hint="eastAsia"/>
                <w:noProof/>
              </w:rPr>
            </w:pPr>
            <w:hyperlink r:id="rId18" w:history="1">
              <w:r w:rsidRPr="00F36DE1">
                <w:rPr>
                  <w:rStyle w:val="a6"/>
                  <w:noProof/>
                </w:rPr>
                <w:t>http://blog.ilc.edu.tw/blog/blog/28/post/128/520068</w:t>
              </w:r>
            </w:hyperlink>
          </w:p>
          <w:p w:rsidR="00285D2E" w:rsidRDefault="00285D2E">
            <w:pPr>
              <w:rPr>
                <w:rFonts w:hint="eastAsia"/>
                <w:noProof/>
              </w:rPr>
            </w:pPr>
            <w:hyperlink r:id="rId19" w:history="1">
              <w:r w:rsidRPr="00F36DE1">
                <w:rPr>
                  <w:rStyle w:val="a6"/>
                  <w:noProof/>
                </w:rPr>
                <w:t>http://blog.ilc.edu.tw/blog/blog/28/post/128/522474</w:t>
              </w:r>
            </w:hyperlink>
          </w:p>
          <w:p w:rsidR="00285D2E" w:rsidRDefault="00285D2E">
            <w:pPr>
              <w:rPr>
                <w:rFonts w:hint="eastAsia"/>
                <w:noProof/>
              </w:rPr>
            </w:pPr>
            <w:hyperlink r:id="rId20" w:history="1">
              <w:r w:rsidRPr="00F36DE1">
                <w:rPr>
                  <w:rStyle w:val="a6"/>
                  <w:noProof/>
                </w:rPr>
                <w:t>http://blog.ilc.edu.tw/blog/blog/28/post/128/525199</w:t>
              </w:r>
            </w:hyperlink>
          </w:p>
          <w:p w:rsidR="00285D2E" w:rsidRDefault="00285D2E">
            <w:pPr>
              <w:rPr>
                <w:rFonts w:hint="eastAsia"/>
                <w:noProof/>
              </w:rPr>
            </w:pPr>
            <w:hyperlink r:id="rId21" w:history="1">
              <w:r w:rsidRPr="00F36DE1">
                <w:rPr>
                  <w:rStyle w:val="a6"/>
                  <w:noProof/>
                </w:rPr>
                <w:t>http://blog.ilc.edu.tw/blog/blog/28/post/128/531510</w:t>
              </w:r>
            </w:hyperlink>
          </w:p>
          <w:p w:rsidR="00285D2E" w:rsidRDefault="00285D2E">
            <w:pPr>
              <w:rPr>
                <w:rFonts w:hint="eastAsia"/>
                <w:noProof/>
              </w:rPr>
            </w:pPr>
            <w:hyperlink r:id="rId22" w:history="1">
              <w:r w:rsidRPr="00F36DE1">
                <w:rPr>
                  <w:rStyle w:val="a6"/>
                  <w:noProof/>
                </w:rPr>
                <w:t>http://blog.ilc.edu.tw/blog/blog/28/post/128/540337</w:t>
              </w:r>
            </w:hyperlink>
          </w:p>
          <w:p w:rsidR="00285D2E" w:rsidRDefault="00285D2E">
            <w:pPr>
              <w:rPr>
                <w:rFonts w:hint="eastAsia"/>
                <w:noProof/>
              </w:rPr>
            </w:pPr>
            <w:hyperlink r:id="rId23" w:history="1">
              <w:r w:rsidRPr="00F36DE1">
                <w:rPr>
                  <w:rStyle w:val="a6"/>
                  <w:noProof/>
                </w:rPr>
                <w:t>http://blog.ilc.edu.tw/blog/blog/28/post/128/549939</w:t>
              </w:r>
            </w:hyperlink>
          </w:p>
          <w:p w:rsidR="00285D2E" w:rsidRDefault="00285D2E">
            <w:pPr>
              <w:rPr>
                <w:rFonts w:hint="eastAsia"/>
                <w:noProof/>
              </w:rPr>
            </w:pPr>
            <w:hyperlink r:id="rId24" w:history="1">
              <w:r w:rsidRPr="00F36DE1">
                <w:rPr>
                  <w:rStyle w:val="a6"/>
                  <w:noProof/>
                </w:rPr>
                <w:t>http://blog.ilc.edu.tw/blog/blog/28/post/128/552823</w:t>
              </w:r>
            </w:hyperlink>
          </w:p>
          <w:p w:rsidR="00285D2E" w:rsidRPr="00E34B4F" w:rsidRDefault="00285D2E">
            <w:pPr>
              <w:rPr>
                <w:rFonts w:hint="eastAsia"/>
                <w:noProof/>
              </w:rPr>
            </w:pPr>
          </w:p>
          <w:p w:rsidR="00E34B4F" w:rsidRDefault="00E34B4F">
            <w:pPr>
              <w:rPr>
                <w:noProof/>
              </w:rPr>
            </w:pPr>
          </w:p>
        </w:tc>
      </w:tr>
      <w:tr w:rsidR="00832D87" w:rsidTr="00CF1D69">
        <w:trPr>
          <w:trHeight w:val="1574"/>
        </w:trPr>
        <w:tc>
          <w:tcPr>
            <w:tcW w:w="2637" w:type="dxa"/>
          </w:tcPr>
          <w:p w:rsidR="00832D87" w:rsidRDefault="00832D87" w:rsidP="00130DB2">
            <w:r>
              <w:rPr>
                <w:rFonts w:hint="eastAsia"/>
              </w:rPr>
              <w:lastRenderedPageBreak/>
              <w:t>特色教學</w:t>
            </w:r>
          </w:p>
        </w:tc>
        <w:tc>
          <w:tcPr>
            <w:tcW w:w="5885" w:type="dxa"/>
          </w:tcPr>
          <w:p w:rsidR="00832D87" w:rsidRDefault="00CF1D69" w:rsidP="00130DB2">
            <w:pPr>
              <w:rPr>
                <w:rFonts w:hint="eastAsia"/>
              </w:rPr>
            </w:pPr>
            <w:r>
              <w:rPr>
                <w:rFonts w:hint="eastAsia"/>
              </w:rPr>
              <w:t>中外師協同教學</w:t>
            </w:r>
          </w:p>
          <w:p w:rsidR="00CF1D69" w:rsidRDefault="00CF1D69" w:rsidP="00130DB2">
            <w:pPr>
              <w:rPr>
                <w:rFonts w:hint="eastAsia"/>
                <w:noProof/>
              </w:rPr>
            </w:pPr>
            <w:hyperlink r:id="rId25" w:history="1">
              <w:r w:rsidRPr="00F36DE1">
                <w:rPr>
                  <w:rStyle w:val="a6"/>
                  <w:noProof/>
                </w:rPr>
                <w:t>http://yilaneta2014.pbworks.com/w/page/83937283/FrontPage</w:t>
              </w:r>
            </w:hyperlink>
          </w:p>
          <w:p w:rsidR="00CF1D69" w:rsidRDefault="00CF1D69" w:rsidP="00130DB2">
            <w:pPr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英語村</w:t>
            </w:r>
          </w:p>
          <w:p w:rsidR="00CF1D69" w:rsidRPr="00CF1D69" w:rsidRDefault="00CF1D69" w:rsidP="00130DB2">
            <w:pPr>
              <w:rPr>
                <w:noProof/>
              </w:rPr>
            </w:pPr>
            <w:hyperlink r:id="rId26" w:history="1">
              <w:r w:rsidRPr="00F36DE1">
                <w:rPr>
                  <w:rStyle w:val="a6"/>
                  <w:noProof/>
                </w:rPr>
                <w:t>http://blog.ilc.edu.tw/blog/blog/3161</w:t>
              </w:r>
            </w:hyperlink>
          </w:p>
        </w:tc>
      </w:tr>
      <w:tr w:rsidR="00832D87" w:rsidTr="00CF1D69">
        <w:trPr>
          <w:trHeight w:val="1413"/>
        </w:trPr>
        <w:tc>
          <w:tcPr>
            <w:tcW w:w="2637" w:type="dxa"/>
          </w:tcPr>
          <w:p w:rsidR="00832D87" w:rsidRDefault="00832D87" w:rsidP="00130DB2">
            <w:r>
              <w:rPr>
                <w:rFonts w:hint="eastAsia"/>
              </w:rPr>
              <w:t>教學策略</w:t>
            </w:r>
          </w:p>
        </w:tc>
        <w:tc>
          <w:tcPr>
            <w:tcW w:w="5885" w:type="dxa"/>
          </w:tcPr>
          <w:p w:rsidR="00E34B4F" w:rsidRDefault="00E34B4F" w:rsidP="00130DB2">
            <w:pPr>
              <w:rPr>
                <w:rFonts w:hint="eastAsia"/>
              </w:rPr>
            </w:pPr>
            <w:r>
              <w:rPr>
                <w:rFonts w:hint="eastAsia"/>
              </w:rPr>
              <w:t>英語能力檢定</w:t>
            </w:r>
          </w:p>
          <w:p w:rsidR="00832D87" w:rsidRDefault="00E34B4F" w:rsidP="00130DB2">
            <w:pPr>
              <w:rPr>
                <w:rFonts w:hint="eastAsia"/>
              </w:rPr>
            </w:pPr>
            <w:hyperlink r:id="rId27" w:history="1">
              <w:r w:rsidRPr="00F36DE1">
                <w:rPr>
                  <w:rStyle w:val="a6"/>
                </w:rPr>
                <w:t>http://blog.ilc.edu.tw/blog/blog/28/post/128/509227</w:t>
              </w:r>
            </w:hyperlink>
          </w:p>
          <w:p w:rsidR="00E34B4F" w:rsidRDefault="00CF1D69" w:rsidP="00130DB2">
            <w:pPr>
              <w:rPr>
                <w:rFonts w:hint="eastAsia"/>
              </w:rPr>
            </w:pPr>
            <w:r>
              <w:rPr>
                <w:rFonts w:hint="eastAsia"/>
              </w:rPr>
              <w:t>鄉鎮巡迴到校服務</w:t>
            </w:r>
          </w:p>
          <w:p w:rsidR="00CF1D69" w:rsidRDefault="00CF1D69" w:rsidP="00130DB2">
            <w:pPr>
              <w:rPr>
                <w:rFonts w:hint="eastAsia"/>
              </w:rPr>
            </w:pPr>
            <w:hyperlink r:id="rId28" w:history="1">
              <w:r w:rsidRPr="00F36DE1">
                <w:rPr>
                  <w:rStyle w:val="a6"/>
                </w:rPr>
                <w:t>http://blog.ilc.edu.tw/blog/blog/28/post/189/561152</w:t>
              </w:r>
            </w:hyperlink>
          </w:p>
          <w:p w:rsidR="00CF1D69" w:rsidRDefault="00CF1D69" w:rsidP="00130DB2"/>
        </w:tc>
      </w:tr>
    </w:tbl>
    <w:p w:rsidR="00C14855" w:rsidRDefault="00C14855"/>
    <w:p w:rsidR="00832D87" w:rsidRDefault="00832D87"/>
    <w:p w:rsidR="00832D87" w:rsidRDefault="00832D87"/>
    <w:p w:rsidR="00832D87" w:rsidRDefault="00832D87"/>
    <w:p w:rsidR="00832D87" w:rsidRDefault="00832D87"/>
    <w:sectPr w:rsidR="00832D87" w:rsidSect="00C148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87"/>
    <w:rsid w:val="00022E22"/>
    <w:rsid w:val="00285D2E"/>
    <w:rsid w:val="00352271"/>
    <w:rsid w:val="005902BF"/>
    <w:rsid w:val="0062638A"/>
    <w:rsid w:val="00832D87"/>
    <w:rsid w:val="00C14855"/>
    <w:rsid w:val="00CF1D69"/>
    <w:rsid w:val="00D54904"/>
    <w:rsid w:val="00E3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2D8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32D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4B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2D8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32D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4B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ilc.edu.tw/blog/blog/28/post/128/490900" TargetMode="External"/><Relationship Id="rId13" Type="http://schemas.openxmlformats.org/officeDocument/2006/relationships/hyperlink" Target="http://blog.ilc.edu.tw/blog/blog/28/post/128/488839" TargetMode="External"/><Relationship Id="rId18" Type="http://schemas.openxmlformats.org/officeDocument/2006/relationships/hyperlink" Target="http://blog.ilc.edu.tw/blog/blog/28/post/128/520068" TargetMode="External"/><Relationship Id="rId26" Type="http://schemas.openxmlformats.org/officeDocument/2006/relationships/hyperlink" Target="http://blog.ilc.edu.tw/blog/blog/31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log.ilc.edu.tw/blog/blog/28/post/128/531510" TargetMode="External"/><Relationship Id="rId7" Type="http://schemas.openxmlformats.org/officeDocument/2006/relationships/hyperlink" Target="http://blog.ilc.edu.tw/blog/blog/28/post/189/540535" TargetMode="External"/><Relationship Id="rId12" Type="http://schemas.openxmlformats.org/officeDocument/2006/relationships/hyperlink" Target="http://blog.ilc.edu.tw/blog/blog/28/post/128/486636" TargetMode="External"/><Relationship Id="rId17" Type="http://schemas.openxmlformats.org/officeDocument/2006/relationships/hyperlink" Target="http://blog.ilc.edu.tw/blog/blog/28/post/128/516678" TargetMode="External"/><Relationship Id="rId25" Type="http://schemas.openxmlformats.org/officeDocument/2006/relationships/hyperlink" Target="http://yilaneta2014.pbworks.com/w/page/83937283/FrontPag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log.ilc.edu.tw/blog/blog/28/post/128/510809" TargetMode="External"/><Relationship Id="rId20" Type="http://schemas.openxmlformats.org/officeDocument/2006/relationships/hyperlink" Target="http://blog.ilc.edu.tw/blog/blog/28/post/128/52519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log.ilc.edu.tw/blog/blog/28/post/189/509991" TargetMode="External"/><Relationship Id="rId11" Type="http://schemas.openxmlformats.org/officeDocument/2006/relationships/hyperlink" Target="http://blog.ilc.edu.tw/blog/blog/28/post/128/479942" TargetMode="External"/><Relationship Id="rId24" Type="http://schemas.openxmlformats.org/officeDocument/2006/relationships/hyperlink" Target="http://blog.ilc.edu.tw/blog/blog/28/post/128/55282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log.ilc.edu.tw/blog/blog/28/post/128/498224" TargetMode="External"/><Relationship Id="rId23" Type="http://schemas.openxmlformats.org/officeDocument/2006/relationships/hyperlink" Target="http://blog.ilc.edu.tw/blog/blog/28/post/128/549939" TargetMode="External"/><Relationship Id="rId28" Type="http://schemas.openxmlformats.org/officeDocument/2006/relationships/hyperlink" Target="http://blog.ilc.edu.tw/blog/blog/28/post/189/561152" TargetMode="External"/><Relationship Id="rId10" Type="http://schemas.openxmlformats.org/officeDocument/2006/relationships/hyperlink" Target="http://blog.ilc.edu.tw/blog/blog/28/post/128/479932" TargetMode="External"/><Relationship Id="rId19" Type="http://schemas.openxmlformats.org/officeDocument/2006/relationships/hyperlink" Target="http://blog.ilc.edu.tw/blog/blog/28/post/128/522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ilc.edu.tw/blog/blog/1942" TargetMode="External"/><Relationship Id="rId14" Type="http://schemas.openxmlformats.org/officeDocument/2006/relationships/hyperlink" Target="http://blog.ilc.edu.tw/blog/blog/28/post/128/497382" TargetMode="External"/><Relationship Id="rId22" Type="http://schemas.openxmlformats.org/officeDocument/2006/relationships/hyperlink" Target="http://blog.ilc.edu.tw/blog/blog/28/post/128/540337" TargetMode="External"/><Relationship Id="rId27" Type="http://schemas.openxmlformats.org/officeDocument/2006/relationships/hyperlink" Target="http://blog.ilc.edu.tw/blog/blog/28/post/128/50922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Company>TCEB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plpsuser</cp:lastModifiedBy>
  <cp:revision>2</cp:revision>
  <dcterms:created xsi:type="dcterms:W3CDTF">2015-04-17T06:08:00Z</dcterms:created>
  <dcterms:modified xsi:type="dcterms:W3CDTF">2015-04-17T06:08:00Z</dcterms:modified>
</cp:coreProperties>
</file>