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EB" w:rsidRDefault="002A7B3F" w:rsidP="00A20EF3">
      <w:pPr>
        <w:adjustRightInd w:val="0"/>
        <w:snapToGrid w:val="0"/>
        <w:spacing w:line="360" w:lineRule="auto"/>
        <w:jc w:val="center"/>
        <w:rPr>
          <w:rFonts w:ascii="Book Antiqua" w:eastAsia="標楷體" w:hAnsi="Book Antiqua"/>
          <w:b/>
          <w:sz w:val="34"/>
          <w:szCs w:val="34"/>
        </w:rPr>
      </w:pPr>
      <w:r w:rsidRPr="00CA2D18">
        <w:rPr>
          <w:rFonts w:ascii="Book Antiqua" w:eastAsia="標楷體" w:hAnsi="Book Antiqua"/>
          <w:b/>
          <w:sz w:val="34"/>
          <w:szCs w:val="34"/>
        </w:rPr>
        <w:t>10</w:t>
      </w:r>
      <w:r w:rsidR="0060145F" w:rsidRPr="00CA2D18">
        <w:rPr>
          <w:rFonts w:ascii="Book Antiqua" w:eastAsia="標楷體" w:hAnsi="Book Antiqua"/>
          <w:b/>
          <w:sz w:val="34"/>
          <w:szCs w:val="34"/>
        </w:rPr>
        <w:t>5</w:t>
      </w:r>
      <w:r w:rsidR="00663E56" w:rsidRPr="00CA2D18">
        <w:rPr>
          <w:rFonts w:ascii="Book Antiqua" w:eastAsia="標楷體" w:hAnsi="Book Antiqua"/>
          <w:b/>
          <w:sz w:val="34"/>
          <w:szCs w:val="34"/>
        </w:rPr>
        <w:t>學年度第</w:t>
      </w:r>
      <w:r w:rsidR="00115A71" w:rsidRPr="00CA2D18">
        <w:rPr>
          <w:rFonts w:ascii="Book Antiqua" w:eastAsia="標楷體" w:hAnsi="Book Antiqua"/>
          <w:b/>
          <w:sz w:val="34"/>
          <w:szCs w:val="34"/>
        </w:rPr>
        <w:t>1</w:t>
      </w:r>
      <w:r w:rsidR="00347D14" w:rsidRPr="00CA2D18">
        <w:rPr>
          <w:rFonts w:ascii="Book Antiqua" w:eastAsia="標楷體" w:hAnsi="Book Antiqua"/>
          <w:b/>
          <w:sz w:val="34"/>
          <w:szCs w:val="34"/>
        </w:rPr>
        <w:t>學期語文</w:t>
      </w:r>
      <w:r w:rsidR="001F32EB" w:rsidRPr="001F32EB">
        <w:rPr>
          <w:rFonts w:ascii="Book Antiqua" w:eastAsia="標楷體" w:hAnsi="Book Antiqua" w:hint="eastAsia"/>
          <w:b/>
          <w:color w:val="FF0000"/>
          <w:sz w:val="34"/>
          <w:szCs w:val="34"/>
        </w:rPr>
        <w:t>學習</w:t>
      </w:r>
      <w:r w:rsidR="00347D14" w:rsidRPr="00CA2D18">
        <w:rPr>
          <w:rFonts w:ascii="Book Antiqua" w:eastAsia="標楷體" w:hAnsi="Book Antiqua"/>
          <w:b/>
          <w:sz w:val="34"/>
          <w:szCs w:val="34"/>
        </w:rPr>
        <w:t>領域國中英語輔導小組</w:t>
      </w:r>
    </w:p>
    <w:p w:rsidR="00663E56" w:rsidRPr="00CA2D18" w:rsidRDefault="00347D14" w:rsidP="00A20EF3">
      <w:pPr>
        <w:adjustRightInd w:val="0"/>
        <w:snapToGrid w:val="0"/>
        <w:spacing w:line="360" w:lineRule="auto"/>
        <w:jc w:val="center"/>
        <w:rPr>
          <w:rFonts w:ascii="Book Antiqua" w:eastAsia="標楷體" w:hAnsi="Book Antiqua"/>
          <w:b/>
          <w:sz w:val="34"/>
          <w:szCs w:val="34"/>
        </w:rPr>
      </w:pPr>
      <w:r w:rsidRPr="00CA2D18">
        <w:rPr>
          <w:rFonts w:ascii="Book Antiqua" w:eastAsia="標楷體" w:hAnsi="Book Antiqua"/>
          <w:b/>
          <w:sz w:val="34"/>
          <w:szCs w:val="34"/>
        </w:rPr>
        <w:t>領域召集人</w:t>
      </w:r>
      <w:r w:rsidR="00663E56" w:rsidRPr="00CA2D18">
        <w:rPr>
          <w:rFonts w:ascii="Book Antiqua" w:eastAsia="標楷體" w:hAnsi="Book Antiqua"/>
          <w:b/>
          <w:sz w:val="34"/>
          <w:szCs w:val="34"/>
        </w:rPr>
        <w:t>會議</w:t>
      </w:r>
    </w:p>
    <w:p w:rsidR="00663E56" w:rsidRPr="001F32EB" w:rsidRDefault="00663E56" w:rsidP="00A20EF3">
      <w:pPr>
        <w:adjustRightInd w:val="0"/>
        <w:snapToGrid w:val="0"/>
        <w:spacing w:line="360" w:lineRule="auto"/>
        <w:rPr>
          <w:rFonts w:ascii="Book Antiqua" w:eastAsia="標楷體" w:hAnsi="Book Antiqua"/>
          <w:sz w:val="32"/>
          <w:szCs w:val="32"/>
        </w:rPr>
      </w:pPr>
      <w:r w:rsidRPr="00CA2D18">
        <w:rPr>
          <w:rFonts w:ascii="Book Antiqua" w:eastAsia="標楷體" w:hAnsi="Book Antiqua"/>
          <w:b/>
          <w:sz w:val="32"/>
          <w:szCs w:val="32"/>
        </w:rPr>
        <w:t>壹、時間</w:t>
      </w:r>
      <w:r w:rsidR="000854B4" w:rsidRPr="00CA2D18">
        <w:rPr>
          <w:rFonts w:ascii="Book Antiqua" w:eastAsia="標楷體" w:hAnsi="Book Antiqua"/>
          <w:b/>
          <w:sz w:val="32"/>
          <w:szCs w:val="32"/>
        </w:rPr>
        <w:t>：</w:t>
      </w:r>
      <w:r w:rsidR="005F1927" w:rsidRPr="00CA2D18">
        <w:rPr>
          <w:rFonts w:ascii="Book Antiqua" w:eastAsia="標楷體" w:hAnsi="Book Antiqua"/>
          <w:sz w:val="32"/>
          <w:szCs w:val="32"/>
        </w:rPr>
        <w:t>105</w:t>
      </w:r>
      <w:r w:rsidRPr="00CA2D18">
        <w:rPr>
          <w:rFonts w:ascii="Book Antiqua" w:eastAsia="標楷體" w:hAnsi="Book Antiqua"/>
          <w:sz w:val="32"/>
          <w:szCs w:val="32"/>
        </w:rPr>
        <w:t>年</w:t>
      </w:r>
      <w:r w:rsidR="0060145F" w:rsidRPr="00CA2D18">
        <w:rPr>
          <w:rFonts w:ascii="Book Antiqua" w:eastAsia="標楷體" w:hAnsi="Book Antiqua"/>
          <w:sz w:val="32"/>
          <w:szCs w:val="32"/>
        </w:rPr>
        <w:t>9</w:t>
      </w:r>
      <w:r w:rsidRPr="00CA2D18">
        <w:rPr>
          <w:rFonts w:ascii="Book Antiqua" w:eastAsia="標楷體" w:hAnsi="Book Antiqua"/>
          <w:sz w:val="32"/>
          <w:szCs w:val="32"/>
        </w:rPr>
        <w:t>月</w:t>
      </w:r>
      <w:r w:rsidR="0060145F" w:rsidRPr="00CA2D18">
        <w:rPr>
          <w:rFonts w:ascii="Book Antiqua" w:eastAsia="標楷體" w:hAnsi="Book Antiqua"/>
          <w:sz w:val="32"/>
          <w:szCs w:val="32"/>
        </w:rPr>
        <w:t>6</w:t>
      </w:r>
      <w:r w:rsidRPr="00CA2D18">
        <w:rPr>
          <w:rFonts w:ascii="Book Antiqua" w:eastAsia="標楷體" w:hAnsi="Book Antiqua"/>
          <w:sz w:val="32"/>
          <w:szCs w:val="32"/>
        </w:rPr>
        <w:t>日</w:t>
      </w:r>
      <w:r w:rsidRPr="00CA2D18">
        <w:rPr>
          <w:rFonts w:ascii="Book Antiqua" w:eastAsia="標楷體" w:hAnsi="Book Antiqua"/>
          <w:sz w:val="32"/>
          <w:szCs w:val="32"/>
        </w:rPr>
        <w:t>(</w:t>
      </w:r>
      <w:r w:rsidRPr="00CA2D18">
        <w:rPr>
          <w:rFonts w:ascii="Book Antiqua" w:eastAsia="標楷體" w:hAnsi="Book Antiqua"/>
          <w:sz w:val="32"/>
          <w:szCs w:val="32"/>
        </w:rPr>
        <w:t>星期二</w:t>
      </w:r>
      <w:r w:rsidRPr="00CA2D18">
        <w:rPr>
          <w:rFonts w:ascii="Book Antiqua" w:eastAsia="標楷體" w:hAnsi="Book Antiqua"/>
          <w:sz w:val="32"/>
          <w:szCs w:val="32"/>
        </w:rPr>
        <w:t>)</w:t>
      </w:r>
      <w:r w:rsidR="00347D14" w:rsidRPr="00CA2D18">
        <w:rPr>
          <w:rFonts w:ascii="Book Antiqua" w:eastAsia="標楷體" w:hAnsi="Book Antiqua"/>
          <w:sz w:val="32"/>
          <w:szCs w:val="32"/>
        </w:rPr>
        <w:t>上</w:t>
      </w:r>
      <w:r w:rsidRPr="00CA2D18">
        <w:rPr>
          <w:rFonts w:ascii="Book Antiqua" w:eastAsia="標楷體" w:hAnsi="Book Antiqua"/>
          <w:sz w:val="32"/>
          <w:szCs w:val="32"/>
        </w:rPr>
        <w:t>午</w:t>
      </w:r>
      <w:r w:rsidR="00347D14" w:rsidRPr="00CA2D18">
        <w:rPr>
          <w:rFonts w:ascii="Book Antiqua" w:eastAsia="標楷體" w:hAnsi="Book Antiqua"/>
          <w:sz w:val="32"/>
          <w:szCs w:val="32"/>
        </w:rPr>
        <w:t>9</w:t>
      </w:r>
      <w:r w:rsidRPr="00CA2D18">
        <w:rPr>
          <w:rFonts w:ascii="Book Antiqua" w:eastAsia="標楷體" w:hAnsi="Book Antiqua"/>
          <w:sz w:val="32"/>
          <w:szCs w:val="32"/>
        </w:rPr>
        <w:t>時</w:t>
      </w:r>
      <w:r w:rsidR="001F32EB" w:rsidRPr="001F32EB">
        <w:rPr>
          <w:rFonts w:ascii="Book Antiqua" w:eastAsia="標楷體" w:hAnsi="Book Antiqua" w:hint="eastAsia"/>
          <w:sz w:val="32"/>
          <w:szCs w:val="32"/>
        </w:rPr>
        <w:t>起</w:t>
      </w:r>
    </w:p>
    <w:p w:rsidR="00663E56" w:rsidRPr="00CA2D18" w:rsidRDefault="00663E56" w:rsidP="00A20EF3">
      <w:pPr>
        <w:adjustRightInd w:val="0"/>
        <w:snapToGrid w:val="0"/>
        <w:spacing w:line="360" w:lineRule="auto"/>
        <w:rPr>
          <w:rFonts w:ascii="Book Antiqua" w:eastAsia="標楷體" w:hAnsi="Book Antiqua"/>
          <w:sz w:val="32"/>
          <w:szCs w:val="32"/>
        </w:rPr>
      </w:pPr>
      <w:r w:rsidRPr="00CA2D18">
        <w:rPr>
          <w:rFonts w:ascii="Book Antiqua" w:eastAsia="標楷體" w:hAnsi="Book Antiqua"/>
          <w:b/>
          <w:sz w:val="32"/>
          <w:szCs w:val="32"/>
        </w:rPr>
        <w:t>貳、地點</w:t>
      </w:r>
      <w:r w:rsidR="000854B4" w:rsidRPr="00CA2D18">
        <w:rPr>
          <w:rFonts w:ascii="Book Antiqua" w:eastAsia="標楷體" w:hAnsi="Book Antiqua"/>
          <w:b/>
          <w:sz w:val="32"/>
          <w:szCs w:val="32"/>
        </w:rPr>
        <w:t>：</w:t>
      </w:r>
      <w:r w:rsidR="002A7B3F" w:rsidRPr="00CA2D18">
        <w:rPr>
          <w:rFonts w:ascii="Book Antiqua" w:eastAsia="標楷體" w:hAnsi="Book Antiqua"/>
          <w:sz w:val="32"/>
          <w:szCs w:val="32"/>
        </w:rPr>
        <w:t>臺中市立</w:t>
      </w:r>
      <w:r w:rsidR="0060145F" w:rsidRPr="00CA2D18">
        <w:rPr>
          <w:rFonts w:ascii="Book Antiqua" w:eastAsia="標楷體" w:hAnsi="Book Antiqua"/>
          <w:sz w:val="32"/>
          <w:szCs w:val="32"/>
        </w:rPr>
        <w:t>沙鹿</w:t>
      </w:r>
      <w:r w:rsidRPr="00CA2D18">
        <w:rPr>
          <w:rFonts w:ascii="Book Antiqua" w:eastAsia="標楷體" w:hAnsi="Book Antiqua"/>
          <w:sz w:val="32"/>
          <w:szCs w:val="32"/>
        </w:rPr>
        <w:t>國中</w:t>
      </w:r>
    </w:p>
    <w:p w:rsidR="00663E56" w:rsidRPr="00CA2D18" w:rsidRDefault="00663E56" w:rsidP="00A20EF3">
      <w:pPr>
        <w:adjustRightInd w:val="0"/>
        <w:snapToGrid w:val="0"/>
        <w:spacing w:line="360" w:lineRule="auto"/>
        <w:rPr>
          <w:rFonts w:ascii="Book Antiqua" w:eastAsia="標楷體" w:hAnsi="Book Antiqua"/>
          <w:sz w:val="32"/>
          <w:szCs w:val="32"/>
        </w:rPr>
      </w:pPr>
      <w:r w:rsidRPr="00CA2D18">
        <w:rPr>
          <w:rFonts w:ascii="Book Antiqua" w:eastAsia="標楷體" w:hAnsi="Book Antiqua"/>
          <w:b/>
          <w:sz w:val="32"/>
          <w:szCs w:val="32"/>
        </w:rPr>
        <w:t>參、主席</w:t>
      </w:r>
      <w:r w:rsidR="000854B4" w:rsidRPr="00CA2D18">
        <w:rPr>
          <w:rFonts w:ascii="Book Antiqua" w:eastAsia="標楷體" w:hAnsi="Book Antiqua"/>
          <w:b/>
          <w:sz w:val="32"/>
          <w:szCs w:val="32"/>
        </w:rPr>
        <w:t>：</w:t>
      </w:r>
      <w:r w:rsidR="0060145F" w:rsidRPr="00CA2D18">
        <w:rPr>
          <w:rFonts w:ascii="Book Antiqua" w:eastAsia="標楷體" w:hAnsi="Book Antiqua"/>
          <w:sz w:val="32"/>
          <w:szCs w:val="32"/>
        </w:rPr>
        <w:t>洪幼齡</w:t>
      </w:r>
      <w:r w:rsidRPr="00CA2D18">
        <w:rPr>
          <w:rFonts w:ascii="Book Antiqua" w:eastAsia="標楷體" w:hAnsi="Book Antiqua"/>
          <w:sz w:val="32"/>
          <w:szCs w:val="32"/>
        </w:rPr>
        <w:t>校長</w:t>
      </w:r>
    </w:p>
    <w:p w:rsidR="00663E56" w:rsidRPr="00CA2D18" w:rsidRDefault="00663E56" w:rsidP="00A20EF3">
      <w:pPr>
        <w:adjustRightInd w:val="0"/>
        <w:snapToGrid w:val="0"/>
        <w:spacing w:line="360" w:lineRule="auto"/>
        <w:rPr>
          <w:rFonts w:ascii="Book Antiqua" w:eastAsia="標楷體" w:hAnsi="Book Antiqua"/>
          <w:sz w:val="32"/>
          <w:szCs w:val="32"/>
        </w:rPr>
      </w:pPr>
      <w:r w:rsidRPr="00CA2D18">
        <w:rPr>
          <w:rFonts w:ascii="Book Antiqua" w:eastAsia="標楷體" w:hAnsi="Book Antiqua"/>
          <w:b/>
          <w:sz w:val="32"/>
          <w:szCs w:val="32"/>
        </w:rPr>
        <w:t>肆、出</w:t>
      </w:r>
      <w:r w:rsidRPr="00CA2D18">
        <w:rPr>
          <w:rFonts w:ascii="Book Antiqua" w:eastAsia="標楷體" w:hAnsi="Book Antiqua"/>
          <w:b/>
          <w:sz w:val="32"/>
          <w:szCs w:val="32"/>
        </w:rPr>
        <w:t>(</w:t>
      </w:r>
      <w:r w:rsidRPr="00CA2D18">
        <w:rPr>
          <w:rFonts w:ascii="Book Antiqua" w:eastAsia="標楷體" w:hAnsi="Book Antiqua"/>
          <w:b/>
          <w:sz w:val="32"/>
          <w:szCs w:val="32"/>
        </w:rPr>
        <w:t>列</w:t>
      </w:r>
      <w:r w:rsidRPr="00CA2D18">
        <w:rPr>
          <w:rFonts w:ascii="Book Antiqua" w:eastAsia="標楷體" w:hAnsi="Book Antiqua"/>
          <w:b/>
          <w:sz w:val="32"/>
          <w:szCs w:val="32"/>
        </w:rPr>
        <w:t>)</w:t>
      </w:r>
      <w:r w:rsidRPr="00CA2D18">
        <w:rPr>
          <w:rFonts w:ascii="Book Antiqua" w:eastAsia="標楷體" w:hAnsi="Book Antiqua"/>
          <w:b/>
          <w:sz w:val="32"/>
          <w:szCs w:val="32"/>
        </w:rPr>
        <w:t>席人員</w:t>
      </w:r>
      <w:r w:rsidR="000854B4" w:rsidRPr="00CA2D18">
        <w:rPr>
          <w:rFonts w:ascii="Book Antiqua" w:eastAsia="標楷體" w:hAnsi="Book Antiqua"/>
          <w:b/>
          <w:sz w:val="32"/>
          <w:szCs w:val="32"/>
        </w:rPr>
        <w:t>：</w:t>
      </w:r>
      <w:r w:rsidRPr="00CA2D18">
        <w:rPr>
          <w:rFonts w:ascii="Book Antiqua" w:eastAsia="標楷體" w:hAnsi="Book Antiqua"/>
          <w:sz w:val="32"/>
          <w:szCs w:val="32"/>
        </w:rPr>
        <w:t>(</w:t>
      </w:r>
      <w:r w:rsidRPr="00CA2D18">
        <w:rPr>
          <w:rFonts w:ascii="Book Antiqua" w:eastAsia="標楷體" w:hAnsi="Book Antiqua"/>
          <w:sz w:val="32"/>
          <w:szCs w:val="32"/>
        </w:rPr>
        <w:t>略</w:t>
      </w:r>
      <w:r w:rsidRPr="00CA2D18">
        <w:rPr>
          <w:rFonts w:ascii="Book Antiqua" w:eastAsia="標楷體" w:hAnsi="Book Antiqua"/>
          <w:sz w:val="32"/>
          <w:szCs w:val="32"/>
        </w:rPr>
        <w:t>)</w:t>
      </w:r>
    </w:p>
    <w:p w:rsidR="00663E56" w:rsidRPr="00CA2D18" w:rsidRDefault="00663E56" w:rsidP="00A20EF3">
      <w:pPr>
        <w:adjustRightInd w:val="0"/>
        <w:snapToGrid w:val="0"/>
        <w:spacing w:line="360" w:lineRule="auto"/>
        <w:rPr>
          <w:rFonts w:ascii="Book Antiqua" w:eastAsia="標楷體" w:hAnsi="Book Antiqua"/>
          <w:sz w:val="32"/>
          <w:szCs w:val="32"/>
        </w:rPr>
      </w:pPr>
      <w:r w:rsidRPr="00CA2D18">
        <w:rPr>
          <w:rFonts w:ascii="Book Antiqua" w:eastAsia="標楷體" w:hAnsi="Book Antiqua"/>
          <w:b/>
          <w:sz w:val="32"/>
          <w:szCs w:val="32"/>
        </w:rPr>
        <w:t>伍、主席致詞</w:t>
      </w:r>
      <w:r w:rsidR="000854B4" w:rsidRPr="00CA2D18">
        <w:rPr>
          <w:rFonts w:ascii="Book Antiqua" w:eastAsia="標楷體" w:hAnsi="Book Antiqua"/>
          <w:b/>
          <w:sz w:val="32"/>
          <w:szCs w:val="32"/>
        </w:rPr>
        <w:t>：</w:t>
      </w:r>
      <w:r w:rsidRPr="00CA2D18">
        <w:rPr>
          <w:rFonts w:ascii="Book Antiqua" w:eastAsia="標楷體" w:hAnsi="Book Antiqua"/>
          <w:sz w:val="32"/>
          <w:szCs w:val="32"/>
        </w:rPr>
        <w:t>(</w:t>
      </w:r>
      <w:r w:rsidRPr="00CA2D18">
        <w:rPr>
          <w:rFonts w:ascii="Book Antiqua" w:eastAsia="標楷體" w:hAnsi="Book Antiqua"/>
          <w:sz w:val="32"/>
          <w:szCs w:val="32"/>
        </w:rPr>
        <w:t>略</w:t>
      </w:r>
      <w:r w:rsidRPr="00CA2D18">
        <w:rPr>
          <w:rFonts w:ascii="Book Antiqua" w:eastAsia="標楷體" w:hAnsi="Book Antiqua"/>
          <w:sz w:val="32"/>
          <w:szCs w:val="32"/>
        </w:rPr>
        <w:t>)</w:t>
      </w:r>
    </w:p>
    <w:p w:rsidR="00663E56" w:rsidRPr="00695EA5" w:rsidRDefault="00663E56" w:rsidP="00CA2D18">
      <w:pPr>
        <w:adjustRightInd w:val="0"/>
        <w:snapToGrid w:val="0"/>
        <w:spacing w:line="360" w:lineRule="auto"/>
        <w:ind w:left="4805" w:hangingChars="1500" w:hanging="4805"/>
        <w:rPr>
          <w:rFonts w:ascii="Book Antiqua" w:eastAsia="標楷體" w:hAnsi="Book Antiqua"/>
          <w:sz w:val="28"/>
          <w:szCs w:val="28"/>
        </w:rPr>
      </w:pPr>
      <w:r w:rsidRPr="00CA2D18">
        <w:rPr>
          <w:rFonts w:ascii="Book Antiqua" w:eastAsia="標楷體" w:hAnsi="Book Antiqua"/>
          <w:b/>
          <w:sz w:val="32"/>
          <w:szCs w:val="32"/>
        </w:rPr>
        <w:t>陸、業務報告</w:t>
      </w:r>
      <w:r w:rsidR="000854B4" w:rsidRPr="00CA2D18">
        <w:rPr>
          <w:rFonts w:ascii="Book Antiqua" w:eastAsia="標楷體" w:hAnsi="Book Antiqua"/>
          <w:b/>
          <w:sz w:val="32"/>
          <w:szCs w:val="32"/>
        </w:rPr>
        <w:t>：</w:t>
      </w:r>
      <w:r w:rsidR="0060145F" w:rsidRPr="00CA2D18">
        <w:rPr>
          <w:rFonts w:ascii="Book Antiqua" w:eastAsia="標楷體" w:hAnsi="Book Antiqua"/>
          <w:sz w:val="32"/>
          <w:szCs w:val="32"/>
        </w:rPr>
        <w:t>曾靜榕</w:t>
      </w:r>
      <w:r w:rsidRPr="00CA2D18">
        <w:rPr>
          <w:rFonts w:ascii="Book Antiqua" w:eastAsia="標楷體" w:hAnsi="Book Antiqua"/>
          <w:sz w:val="32"/>
          <w:szCs w:val="32"/>
        </w:rPr>
        <w:t>專任輔導員</w:t>
      </w:r>
      <w:r w:rsidR="00CA2D18">
        <w:rPr>
          <w:rFonts w:ascii="Book Antiqua" w:eastAsia="標楷體" w:hAnsi="Book Antiqua" w:hint="eastAsia"/>
          <w:sz w:val="32"/>
          <w:szCs w:val="32"/>
        </w:rPr>
        <w:t xml:space="preserve"> </w:t>
      </w:r>
      <w:r w:rsidR="007E5332" w:rsidRPr="00CA2D18">
        <w:rPr>
          <w:rFonts w:ascii="Book Antiqua" w:eastAsia="標楷體" w:hAnsi="Book Antiqua"/>
          <w:sz w:val="22"/>
          <w:szCs w:val="22"/>
        </w:rPr>
        <w:t>(</w:t>
      </w:r>
      <w:r w:rsidR="00115A71" w:rsidRPr="00CA2D18">
        <w:rPr>
          <w:rFonts w:ascii="Book Antiqua" w:eastAsia="標楷體" w:hAnsi="Book Antiqua"/>
          <w:sz w:val="22"/>
          <w:szCs w:val="22"/>
        </w:rPr>
        <w:t>Tel:</w:t>
      </w:r>
      <w:r w:rsidR="00695EA5" w:rsidRPr="00CA2D18">
        <w:rPr>
          <w:rFonts w:ascii="Book Antiqua" w:eastAsia="標楷體" w:hAnsi="Book Antiqua"/>
          <w:sz w:val="22"/>
          <w:szCs w:val="22"/>
        </w:rPr>
        <w:t xml:space="preserve"> 04-</w:t>
      </w:r>
      <w:r w:rsidR="00115A71" w:rsidRPr="00CA2D18">
        <w:rPr>
          <w:rFonts w:ascii="Book Antiqua" w:eastAsia="標楷體" w:hAnsi="Book Antiqua"/>
          <w:sz w:val="22"/>
          <w:szCs w:val="22"/>
        </w:rPr>
        <w:t>26992028#553</w:t>
      </w:r>
      <w:r w:rsidR="00FD5DB7" w:rsidRPr="00CA2D18">
        <w:rPr>
          <w:rFonts w:ascii="Book Antiqua" w:eastAsia="標楷體" w:hAnsi="Book Antiqua"/>
          <w:sz w:val="22"/>
          <w:szCs w:val="22"/>
        </w:rPr>
        <w:t>, Email:</w:t>
      </w:r>
      <w:r w:rsidR="00695EA5" w:rsidRPr="00CA2D18">
        <w:rPr>
          <w:rFonts w:ascii="Book Antiqua" w:eastAsia="標楷體" w:hAnsi="Book Antiqua"/>
          <w:sz w:val="22"/>
          <w:szCs w:val="22"/>
        </w:rPr>
        <w:t xml:space="preserve"> </w:t>
      </w:r>
      <w:r w:rsidR="0060145F" w:rsidRPr="00CA2D18">
        <w:rPr>
          <w:rFonts w:ascii="Book Antiqua" w:eastAsia="標楷體" w:hAnsi="Book Antiqua"/>
          <w:sz w:val="22"/>
          <w:szCs w:val="22"/>
          <w:u w:val="single"/>
        </w:rPr>
        <w:t>jr.2</w:t>
      </w:r>
      <w:r w:rsidR="00FD5DB7" w:rsidRPr="00CA2D18">
        <w:rPr>
          <w:rFonts w:ascii="Book Antiqua" w:eastAsia="標楷體" w:hAnsi="Book Antiqua"/>
          <w:sz w:val="22"/>
          <w:szCs w:val="22"/>
          <w:u w:val="single"/>
        </w:rPr>
        <w:t>@yahoo.com.tw</w:t>
      </w:r>
      <w:r w:rsidR="00FD5DB7" w:rsidRPr="00CA2D18">
        <w:rPr>
          <w:rFonts w:ascii="Book Antiqua" w:eastAsia="標楷體" w:hAnsi="Book Antiqua"/>
          <w:sz w:val="22"/>
          <w:szCs w:val="22"/>
        </w:rPr>
        <w:t>)</w:t>
      </w:r>
    </w:p>
    <w:p w:rsidR="006064C2" w:rsidRPr="007A3A20" w:rsidRDefault="006064C2" w:rsidP="00A20EF3">
      <w:pPr>
        <w:adjustRightInd w:val="0"/>
        <w:snapToGrid w:val="0"/>
        <w:spacing w:line="360" w:lineRule="auto"/>
        <w:jc w:val="both"/>
        <w:rPr>
          <w:rFonts w:ascii="Book Antiqua" w:eastAsia="標楷體" w:hAnsi="Book Antiqua"/>
          <w:b/>
          <w:bCs/>
          <w:sz w:val="28"/>
          <w:szCs w:val="28"/>
        </w:rPr>
      </w:pPr>
      <w:r w:rsidRPr="007A3A20">
        <w:rPr>
          <w:rFonts w:ascii="Book Antiqua" w:eastAsia="標楷體" w:hAnsi="Book Antiqua"/>
          <w:b/>
          <w:bCs/>
          <w:sz w:val="28"/>
          <w:szCs w:val="28"/>
        </w:rPr>
        <w:t>一、</w:t>
      </w:r>
      <w:r w:rsidR="0071131E" w:rsidRPr="007A3A20">
        <w:rPr>
          <w:rFonts w:ascii="Book Antiqua" w:eastAsia="標楷體" w:hAnsi="Book Antiqua"/>
          <w:b/>
          <w:bCs/>
          <w:sz w:val="28"/>
          <w:szCs w:val="28"/>
        </w:rPr>
        <w:t>10</w:t>
      </w:r>
      <w:r w:rsidR="0060145F" w:rsidRPr="007A3A20">
        <w:rPr>
          <w:rFonts w:ascii="Book Antiqua" w:eastAsia="標楷體" w:hAnsi="Book Antiqua"/>
          <w:b/>
          <w:bCs/>
          <w:sz w:val="28"/>
          <w:szCs w:val="28"/>
        </w:rPr>
        <w:t>5</w:t>
      </w:r>
      <w:r w:rsidR="000F5F1F" w:rsidRPr="007A3A20">
        <w:rPr>
          <w:rFonts w:ascii="Book Antiqua" w:eastAsia="標楷體" w:hAnsi="Book Antiqua"/>
          <w:b/>
          <w:bCs/>
          <w:sz w:val="28"/>
          <w:szCs w:val="28"/>
        </w:rPr>
        <w:t>學年度國中英語輔導小組成</w:t>
      </w:r>
      <w:r w:rsidRPr="007A3A20">
        <w:rPr>
          <w:rFonts w:ascii="Book Antiqua" w:eastAsia="標楷體" w:hAnsi="Book Antiqua"/>
          <w:b/>
          <w:bCs/>
          <w:sz w:val="28"/>
          <w:szCs w:val="28"/>
        </w:rPr>
        <w:t>員及組織架構</w:t>
      </w:r>
    </w:p>
    <w:tbl>
      <w:tblPr>
        <w:tblW w:w="0" w:type="auto"/>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559"/>
        <w:gridCol w:w="1134"/>
        <w:gridCol w:w="1276"/>
        <w:gridCol w:w="1418"/>
        <w:gridCol w:w="3560"/>
      </w:tblGrid>
      <w:tr w:rsidR="00695EA5" w:rsidRPr="00CA2D18" w:rsidTr="00695EA5">
        <w:trPr>
          <w:trHeight w:val="720"/>
          <w:jc w:val="center"/>
        </w:trPr>
        <w:tc>
          <w:tcPr>
            <w:tcW w:w="728"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編號</w:t>
            </w:r>
          </w:p>
        </w:tc>
        <w:tc>
          <w:tcPr>
            <w:tcW w:w="1559"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輔導團職別</w:t>
            </w:r>
          </w:p>
        </w:tc>
        <w:tc>
          <w:tcPr>
            <w:tcW w:w="1134"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姓</w:t>
            </w:r>
            <w:r w:rsidR="00695EA5" w:rsidRPr="00CA2D18">
              <w:rPr>
                <w:rFonts w:ascii="Book Antiqua" w:eastAsia="標楷體" w:hAnsi="Book Antiqua"/>
                <w:kern w:val="0"/>
              </w:rPr>
              <w:t xml:space="preserve">  </w:t>
            </w:r>
            <w:r w:rsidRPr="00CA2D18">
              <w:rPr>
                <w:rFonts w:ascii="Book Antiqua" w:eastAsia="標楷體" w:hAnsi="Book Antiqua"/>
                <w:kern w:val="0"/>
              </w:rPr>
              <w:t>名</w:t>
            </w:r>
          </w:p>
        </w:tc>
        <w:tc>
          <w:tcPr>
            <w:tcW w:w="1276"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職稱</w:t>
            </w:r>
          </w:p>
        </w:tc>
        <w:tc>
          <w:tcPr>
            <w:tcW w:w="1418"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任教學校</w:t>
            </w:r>
          </w:p>
        </w:tc>
        <w:tc>
          <w:tcPr>
            <w:tcW w:w="3560" w:type="dxa"/>
            <w:vAlign w:val="center"/>
          </w:tcPr>
          <w:p w:rsidR="006064C2" w:rsidRPr="00CA2D18" w:rsidRDefault="006064C2" w:rsidP="00695EA5">
            <w:pPr>
              <w:adjustRightInd w:val="0"/>
              <w:snapToGrid w:val="0"/>
              <w:spacing w:line="360" w:lineRule="exact"/>
              <w:ind w:left="480" w:hangingChars="200" w:hanging="480"/>
              <w:jc w:val="center"/>
              <w:rPr>
                <w:rFonts w:ascii="Book Antiqua" w:eastAsia="標楷體" w:hAnsi="Book Antiqua"/>
                <w:kern w:val="0"/>
              </w:rPr>
            </w:pPr>
            <w:r w:rsidRPr="00CA2D18">
              <w:rPr>
                <w:rFonts w:ascii="Book Antiqua" w:eastAsia="標楷體" w:hAnsi="Book Antiqua"/>
                <w:kern w:val="0"/>
              </w:rPr>
              <w:t>備</w:t>
            </w:r>
            <w:r w:rsidR="00695EA5" w:rsidRPr="00CA2D18">
              <w:rPr>
                <w:rFonts w:ascii="Book Antiqua" w:eastAsia="標楷體" w:hAnsi="Book Antiqua" w:hint="eastAsia"/>
                <w:kern w:val="0"/>
              </w:rPr>
              <w:t xml:space="preserve">                   </w:t>
            </w:r>
            <w:r w:rsidRPr="00CA2D18">
              <w:rPr>
                <w:rFonts w:ascii="Book Antiqua" w:eastAsia="標楷體" w:hAnsi="Book Antiqua"/>
                <w:kern w:val="0"/>
              </w:rPr>
              <w:t>註</w:t>
            </w:r>
          </w:p>
        </w:tc>
      </w:tr>
      <w:tr w:rsidR="00695EA5" w:rsidRPr="00695EA5" w:rsidTr="00695EA5">
        <w:trPr>
          <w:trHeight w:val="720"/>
          <w:jc w:val="center"/>
        </w:trPr>
        <w:tc>
          <w:tcPr>
            <w:tcW w:w="728" w:type="dxa"/>
            <w:vAlign w:val="center"/>
          </w:tcPr>
          <w:p w:rsidR="006064C2" w:rsidRPr="00695EA5" w:rsidRDefault="006064C2"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1</w:t>
            </w:r>
          </w:p>
        </w:tc>
        <w:tc>
          <w:tcPr>
            <w:tcW w:w="1559" w:type="dxa"/>
            <w:vAlign w:val="center"/>
          </w:tcPr>
          <w:p w:rsidR="006064C2" w:rsidRPr="00695EA5" w:rsidRDefault="006064C2"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召</w:t>
            </w:r>
            <w:r w:rsidR="00695EA5" w:rsidRPr="00695EA5">
              <w:rPr>
                <w:rFonts w:ascii="Book Antiqua" w:eastAsia="標楷體" w:hAnsi="Book Antiqua"/>
                <w:kern w:val="0"/>
              </w:rPr>
              <w:t xml:space="preserve"> </w:t>
            </w:r>
            <w:r w:rsidRPr="00695EA5">
              <w:rPr>
                <w:rFonts w:ascii="Book Antiqua" w:eastAsia="標楷體" w:hAnsi="Book Antiqua"/>
                <w:kern w:val="0"/>
              </w:rPr>
              <w:t>集</w:t>
            </w:r>
            <w:r w:rsidR="00695EA5" w:rsidRPr="00695EA5">
              <w:rPr>
                <w:rFonts w:ascii="Book Antiqua" w:eastAsia="標楷體" w:hAnsi="Book Antiqua"/>
                <w:kern w:val="0"/>
              </w:rPr>
              <w:t xml:space="preserve"> </w:t>
            </w:r>
            <w:r w:rsidRPr="00695EA5">
              <w:rPr>
                <w:rFonts w:ascii="Book Antiqua" w:eastAsia="標楷體" w:hAnsi="Book Antiqua"/>
                <w:kern w:val="0"/>
              </w:rPr>
              <w:t>人</w:t>
            </w:r>
          </w:p>
        </w:tc>
        <w:tc>
          <w:tcPr>
            <w:tcW w:w="1134" w:type="dxa"/>
            <w:vAlign w:val="center"/>
          </w:tcPr>
          <w:p w:rsidR="006064C2" w:rsidRPr="00695EA5" w:rsidRDefault="0060145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rPr>
              <w:t>洪幼齡</w:t>
            </w:r>
          </w:p>
        </w:tc>
        <w:tc>
          <w:tcPr>
            <w:tcW w:w="1276" w:type="dxa"/>
            <w:vAlign w:val="center"/>
          </w:tcPr>
          <w:p w:rsidR="006064C2" w:rsidRPr="00695EA5" w:rsidRDefault="006064C2"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校長</w:t>
            </w:r>
          </w:p>
        </w:tc>
        <w:tc>
          <w:tcPr>
            <w:tcW w:w="1418" w:type="dxa"/>
            <w:vAlign w:val="center"/>
          </w:tcPr>
          <w:p w:rsidR="006064C2" w:rsidRPr="00695EA5" w:rsidRDefault="0060145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沙鹿</w:t>
            </w:r>
            <w:r w:rsidR="006064C2" w:rsidRPr="00695EA5">
              <w:rPr>
                <w:rFonts w:ascii="Book Antiqua" w:eastAsia="標楷體" w:hAnsi="Book Antiqua"/>
                <w:kern w:val="0"/>
              </w:rPr>
              <w:t>國中</w:t>
            </w:r>
          </w:p>
        </w:tc>
        <w:tc>
          <w:tcPr>
            <w:tcW w:w="3560" w:type="dxa"/>
            <w:vAlign w:val="center"/>
          </w:tcPr>
          <w:p w:rsidR="0071131E" w:rsidRPr="00695EA5" w:rsidRDefault="000F5F1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綜理本</w:t>
            </w:r>
            <w:r w:rsidR="007F5CC4">
              <w:rPr>
                <w:rFonts w:ascii="Book Antiqua" w:eastAsia="標楷體" w:hAnsi="Book Antiqua" w:hint="eastAsia"/>
                <w:kern w:val="0"/>
              </w:rPr>
              <w:t>團</w:t>
            </w:r>
            <w:r w:rsidRPr="00695EA5">
              <w:rPr>
                <w:rFonts w:ascii="Book Antiqua" w:eastAsia="標楷體" w:hAnsi="Book Antiqua"/>
                <w:kern w:val="0"/>
              </w:rPr>
              <w:t>各項業務</w:t>
            </w:r>
          </w:p>
        </w:tc>
      </w:tr>
      <w:tr w:rsidR="00695EA5" w:rsidRPr="00695EA5" w:rsidTr="00695EA5">
        <w:trPr>
          <w:trHeight w:val="720"/>
          <w:jc w:val="center"/>
        </w:trPr>
        <w:tc>
          <w:tcPr>
            <w:tcW w:w="728" w:type="dxa"/>
            <w:vAlign w:val="center"/>
          </w:tcPr>
          <w:p w:rsidR="0060145F" w:rsidRPr="00695EA5" w:rsidRDefault="0060145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2</w:t>
            </w:r>
          </w:p>
        </w:tc>
        <w:tc>
          <w:tcPr>
            <w:tcW w:w="1559" w:type="dxa"/>
            <w:vAlign w:val="center"/>
          </w:tcPr>
          <w:p w:rsidR="0060145F" w:rsidRPr="00695EA5" w:rsidRDefault="0060145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副召集人</w:t>
            </w:r>
          </w:p>
        </w:tc>
        <w:tc>
          <w:tcPr>
            <w:tcW w:w="1134" w:type="dxa"/>
            <w:vAlign w:val="center"/>
          </w:tcPr>
          <w:p w:rsidR="0060145F"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黃秀琴</w:t>
            </w:r>
          </w:p>
        </w:tc>
        <w:tc>
          <w:tcPr>
            <w:tcW w:w="1276" w:type="dxa"/>
            <w:vAlign w:val="center"/>
          </w:tcPr>
          <w:p w:rsidR="0060145F"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校長</w:t>
            </w:r>
          </w:p>
        </w:tc>
        <w:tc>
          <w:tcPr>
            <w:tcW w:w="1418" w:type="dxa"/>
            <w:vAlign w:val="center"/>
          </w:tcPr>
          <w:p w:rsidR="0060145F"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光復國中小</w:t>
            </w:r>
          </w:p>
        </w:tc>
        <w:tc>
          <w:tcPr>
            <w:tcW w:w="3560" w:type="dxa"/>
            <w:vAlign w:val="center"/>
          </w:tcPr>
          <w:p w:rsidR="007F5CC4" w:rsidRDefault="007F5CC4"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諮詢及協助本</w:t>
            </w:r>
            <w:r>
              <w:rPr>
                <w:rFonts w:ascii="Book Antiqua" w:eastAsia="標楷體" w:hAnsi="Book Antiqua" w:hint="eastAsia"/>
                <w:kern w:val="0"/>
              </w:rPr>
              <w:t>團</w:t>
            </w:r>
            <w:r w:rsidRPr="00695EA5">
              <w:rPr>
                <w:rFonts w:ascii="Book Antiqua" w:eastAsia="標楷體" w:hAnsi="Book Antiqua"/>
                <w:kern w:val="0"/>
              </w:rPr>
              <w:t>各項業務</w:t>
            </w:r>
          </w:p>
          <w:p w:rsidR="0060145F" w:rsidRPr="00695EA5" w:rsidRDefault="007F5CC4"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協助</w:t>
            </w:r>
            <w:r>
              <w:rPr>
                <w:rFonts w:ascii="Book Antiqua" w:eastAsia="標楷體" w:hAnsi="Book Antiqua" w:hint="eastAsia"/>
              </w:rPr>
              <w:t>中教科</w:t>
            </w:r>
            <w:r w:rsidR="0060145F" w:rsidRPr="00695EA5">
              <w:rPr>
                <w:rFonts w:ascii="Book Antiqua" w:eastAsia="標楷體" w:hAnsi="Book Antiqua"/>
                <w:kern w:val="0"/>
              </w:rPr>
              <w:t>辨理英語演講比賽</w:t>
            </w:r>
          </w:p>
        </w:tc>
      </w:tr>
      <w:tr w:rsidR="00695EA5" w:rsidRPr="00695EA5" w:rsidTr="00695EA5">
        <w:trPr>
          <w:trHeight w:val="720"/>
          <w:jc w:val="center"/>
        </w:trPr>
        <w:tc>
          <w:tcPr>
            <w:tcW w:w="728" w:type="dxa"/>
            <w:vAlign w:val="center"/>
          </w:tcPr>
          <w:p w:rsidR="006064C2" w:rsidRPr="00695EA5" w:rsidRDefault="0071131E"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3</w:t>
            </w:r>
          </w:p>
        </w:tc>
        <w:tc>
          <w:tcPr>
            <w:tcW w:w="1559" w:type="dxa"/>
            <w:vAlign w:val="center"/>
          </w:tcPr>
          <w:p w:rsidR="006064C2" w:rsidRPr="00695EA5" w:rsidRDefault="006064C2"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副召集人</w:t>
            </w:r>
          </w:p>
        </w:tc>
        <w:tc>
          <w:tcPr>
            <w:tcW w:w="1134" w:type="dxa"/>
            <w:vAlign w:val="center"/>
          </w:tcPr>
          <w:p w:rsidR="006064C2" w:rsidRPr="00695EA5" w:rsidRDefault="006064C2"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林翠茹</w:t>
            </w:r>
          </w:p>
        </w:tc>
        <w:tc>
          <w:tcPr>
            <w:tcW w:w="1276" w:type="dxa"/>
            <w:vAlign w:val="center"/>
          </w:tcPr>
          <w:p w:rsidR="006064C2" w:rsidRPr="00695EA5" w:rsidRDefault="006064C2"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校長</w:t>
            </w:r>
          </w:p>
        </w:tc>
        <w:tc>
          <w:tcPr>
            <w:tcW w:w="1418" w:type="dxa"/>
            <w:vAlign w:val="center"/>
          </w:tcPr>
          <w:p w:rsidR="006064C2" w:rsidRPr="00695EA5" w:rsidRDefault="005736E0"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向上</w:t>
            </w:r>
            <w:r w:rsidR="006064C2" w:rsidRPr="00695EA5">
              <w:rPr>
                <w:rFonts w:ascii="Book Antiqua" w:eastAsia="標楷體" w:hAnsi="Book Antiqua"/>
                <w:kern w:val="0"/>
              </w:rPr>
              <w:t>國中</w:t>
            </w:r>
          </w:p>
        </w:tc>
        <w:tc>
          <w:tcPr>
            <w:tcW w:w="3560" w:type="dxa"/>
            <w:vAlign w:val="center"/>
          </w:tcPr>
          <w:p w:rsidR="006064C2" w:rsidRPr="00695EA5" w:rsidRDefault="00C80C1D"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諮詢及協助</w:t>
            </w:r>
            <w:r w:rsidR="007F5CC4" w:rsidRPr="00695EA5">
              <w:rPr>
                <w:rFonts w:ascii="Book Antiqua" w:eastAsia="標楷體" w:hAnsi="Book Antiqua"/>
                <w:kern w:val="0"/>
              </w:rPr>
              <w:t>本</w:t>
            </w:r>
            <w:r w:rsidR="007F5CC4">
              <w:rPr>
                <w:rFonts w:ascii="Book Antiqua" w:eastAsia="標楷體" w:hAnsi="Book Antiqua" w:hint="eastAsia"/>
                <w:kern w:val="0"/>
              </w:rPr>
              <w:t>團</w:t>
            </w:r>
            <w:r w:rsidRPr="00695EA5">
              <w:rPr>
                <w:rFonts w:ascii="Book Antiqua" w:eastAsia="標楷體" w:hAnsi="Book Antiqua"/>
                <w:kern w:val="0"/>
              </w:rPr>
              <w:t>各項業務</w:t>
            </w:r>
          </w:p>
        </w:tc>
      </w:tr>
      <w:tr w:rsidR="00695EA5" w:rsidRPr="00695EA5" w:rsidTr="00695EA5">
        <w:trPr>
          <w:trHeight w:val="720"/>
          <w:jc w:val="center"/>
        </w:trPr>
        <w:tc>
          <w:tcPr>
            <w:tcW w:w="728" w:type="dxa"/>
            <w:vAlign w:val="center"/>
          </w:tcPr>
          <w:p w:rsidR="006064C2" w:rsidRPr="00695EA5" w:rsidRDefault="0071131E"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4</w:t>
            </w:r>
          </w:p>
        </w:tc>
        <w:tc>
          <w:tcPr>
            <w:tcW w:w="1559" w:type="dxa"/>
            <w:vAlign w:val="center"/>
          </w:tcPr>
          <w:p w:rsidR="006064C2" w:rsidRPr="00695EA5" w:rsidRDefault="006064C2"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副召集人</w:t>
            </w:r>
          </w:p>
        </w:tc>
        <w:tc>
          <w:tcPr>
            <w:tcW w:w="1134" w:type="dxa"/>
            <w:vAlign w:val="center"/>
          </w:tcPr>
          <w:p w:rsidR="006064C2"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陳秀絹</w:t>
            </w:r>
          </w:p>
        </w:tc>
        <w:tc>
          <w:tcPr>
            <w:tcW w:w="1276" w:type="dxa"/>
            <w:vAlign w:val="center"/>
          </w:tcPr>
          <w:p w:rsidR="006064C2"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校長</w:t>
            </w:r>
          </w:p>
        </w:tc>
        <w:tc>
          <w:tcPr>
            <w:tcW w:w="1418" w:type="dxa"/>
            <w:vAlign w:val="center"/>
          </w:tcPr>
          <w:p w:rsidR="006064C2" w:rsidRPr="00695EA5" w:rsidRDefault="0060145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育英國中</w:t>
            </w:r>
          </w:p>
        </w:tc>
        <w:tc>
          <w:tcPr>
            <w:tcW w:w="3560" w:type="dxa"/>
            <w:vAlign w:val="center"/>
          </w:tcPr>
          <w:p w:rsidR="007F5CC4" w:rsidRDefault="007F5CC4"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諮詢及協助本</w:t>
            </w:r>
            <w:r>
              <w:rPr>
                <w:rFonts w:ascii="Book Antiqua" w:eastAsia="標楷體" w:hAnsi="Book Antiqua" w:hint="eastAsia"/>
                <w:kern w:val="0"/>
              </w:rPr>
              <w:t>團</w:t>
            </w:r>
            <w:r w:rsidRPr="00695EA5">
              <w:rPr>
                <w:rFonts w:ascii="Book Antiqua" w:eastAsia="標楷體" w:hAnsi="Book Antiqua"/>
                <w:kern w:val="0"/>
              </w:rPr>
              <w:t>各項業務</w:t>
            </w:r>
          </w:p>
          <w:p w:rsidR="006064C2" w:rsidRPr="00695EA5" w:rsidRDefault="007F5CC4"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協助</w:t>
            </w:r>
            <w:r>
              <w:rPr>
                <w:rFonts w:ascii="Book Antiqua" w:eastAsia="標楷體" w:hAnsi="Book Antiqua" w:hint="eastAsia"/>
              </w:rPr>
              <w:t>中教科</w:t>
            </w:r>
            <w:r w:rsidR="0060145F" w:rsidRPr="00695EA5">
              <w:rPr>
                <w:rFonts w:ascii="Book Antiqua" w:eastAsia="標楷體" w:hAnsi="Book Antiqua"/>
                <w:kern w:val="0"/>
              </w:rPr>
              <w:t>辨理英語</w:t>
            </w:r>
            <w:r w:rsidR="0060145F" w:rsidRPr="00695EA5">
              <w:rPr>
                <w:rFonts w:ascii="Book Antiqua" w:eastAsia="標楷體" w:hAnsi="Book Antiqua"/>
                <w:kern w:val="0"/>
              </w:rPr>
              <w:t>RT</w:t>
            </w:r>
            <w:r w:rsidR="0060145F" w:rsidRPr="00695EA5">
              <w:rPr>
                <w:rFonts w:ascii="Book Antiqua" w:eastAsia="標楷體" w:hAnsi="Book Antiqua"/>
                <w:kern w:val="0"/>
              </w:rPr>
              <w:t>比賽</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5</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專任輔導員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曾靜榕</w:t>
            </w:r>
          </w:p>
        </w:tc>
        <w:tc>
          <w:tcPr>
            <w:tcW w:w="1276"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專任教師</w:t>
            </w:r>
          </w:p>
        </w:tc>
        <w:tc>
          <w:tcPr>
            <w:tcW w:w="141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大道國中</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補救教學、學習成就評量標準、</w:t>
            </w:r>
          </w:p>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差異化教學</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6</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張敬于</w:t>
            </w:r>
          </w:p>
        </w:tc>
        <w:tc>
          <w:tcPr>
            <w:tcW w:w="1276"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教務主任</w:t>
            </w:r>
          </w:p>
        </w:tc>
        <w:tc>
          <w:tcPr>
            <w:tcW w:w="141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沙鹿國中</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行政</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7</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李國禎</w:t>
            </w:r>
          </w:p>
        </w:tc>
        <w:tc>
          <w:tcPr>
            <w:tcW w:w="1276" w:type="dxa"/>
            <w:vAlign w:val="center"/>
          </w:tcPr>
          <w:p w:rsidR="002365EF" w:rsidRPr="00695EA5" w:rsidRDefault="00695EA5"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導師</w:t>
            </w:r>
          </w:p>
        </w:tc>
        <w:tc>
          <w:tcPr>
            <w:tcW w:w="141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光明國中</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合作學習、國際教育、</w:t>
            </w:r>
          </w:p>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英語資優營</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8</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陳昭伶</w:t>
            </w:r>
          </w:p>
        </w:tc>
        <w:tc>
          <w:tcPr>
            <w:tcW w:w="1276"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專任教師</w:t>
            </w:r>
          </w:p>
        </w:tc>
        <w:tc>
          <w:tcPr>
            <w:tcW w:w="141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東山高中</w:t>
            </w:r>
          </w:p>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（國中部）</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桌遊融入英語教學</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9</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葉書綺</w:t>
            </w:r>
          </w:p>
        </w:tc>
        <w:tc>
          <w:tcPr>
            <w:tcW w:w="1276" w:type="dxa"/>
            <w:vAlign w:val="center"/>
          </w:tcPr>
          <w:p w:rsidR="002365EF" w:rsidRPr="00695EA5" w:rsidRDefault="00695EA5"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導</w:t>
            </w:r>
            <w:r w:rsidR="002365EF" w:rsidRPr="00695EA5">
              <w:rPr>
                <w:rFonts w:ascii="Book Antiqua" w:eastAsia="標楷體" w:hAnsi="Book Antiqua"/>
                <w:kern w:val="0"/>
              </w:rPr>
              <w:t>師</w:t>
            </w:r>
          </w:p>
        </w:tc>
        <w:tc>
          <w:tcPr>
            <w:tcW w:w="141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成功國中</w:t>
            </w:r>
          </w:p>
        </w:tc>
        <w:tc>
          <w:tcPr>
            <w:tcW w:w="3560" w:type="dxa"/>
            <w:vAlign w:val="center"/>
          </w:tcPr>
          <w:p w:rsidR="002365EF" w:rsidRPr="00695EA5" w:rsidRDefault="00695EA5"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繪本融入英語教學</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10</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蘇渝雅</w:t>
            </w:r>
          </w:p>
        </w:tc>
        <w:tc>
          <w:tcPr>
            <w:tcW w:w="1276"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專任教師</w:t>
            </w:r>
          </w:p>
        </w:tc>
        <w:tc>
          <w:tcPr>
            <w:tcW w:w="141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霧峰國中</w:t>
            </w:r>
          </w:p>
        </w:tc>
        <w:tc>
          <w:tcPr>
            <w:tcW w:w="3560" w:type="dxa"/>
            <w:vAlign w:val="center"/>
          </w:tcPr>
          <w:p w:rsidR="002365EF" w:rsidRPr="00695EA5" w:rsidRDefault="00695EA5"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桌遊融入英語教學</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1</w:t>
            </w:r>
            <w:r w:rsidR="00695EA5">
              <w:rPr>
                <w:rFonts w:ascii="Book Antiqua" w:eastAsia="標楷體" w:hAnsi="Book Antiqua" w:hint="eastAsia"/>
                <w:kern w:val="0"/>
              </w:rPr>
              <w:t>1</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曹珮綺</w:t>
            </w:r>
          </w:p>
        </w:tc>
        <w:tc>
          <w:tcPr>
            <w:tcW w:w="1276" w:type="dxa"/>
            <w:vAlign w:val="center"/>
          </w:tcPr>
          <w:p w:rsidR="002365EF" w:rsidRPr="00695EA5" w:rsidRDefault="00695EA5"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導師</w:t>
            </w:r>
          </w:p>
        </w:tc>
        <w:tc>
          <w:tcPr>
            <w:tcW w:w="141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光明國中</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網站管理、英語口說評量</w:t>
            </w:r>
            <w:r w:rsidR="00695EA5" w:rsidRPr="00695EA5">
              <w:rPr>
                <w:rFonts w:ascii="Book Antiqua" w:eastAsia="標楷體" w:hAnsi="Book Antiqua"/>
                <w:kern w:val="0"/>
              </w:rPr>
              <w:t>、</w:t>
            </w:r>
          </w:p>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英語閱讀</w:t>
            </w:r>
          </w:p>
        </w:tc>
      </w:tr>
      <w:tr w:rsidR="00695EA5" w:rsidRPr="00695EA5" w:rsidTr="00695EA5">
        <w:trPr>
          <w:trHeight w:val="720"/>
          <w:jc w:val="center"/>
        </w:trPr>
        <w:tc>
          <w:tcPr>
            <w:tcW w:w="728"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lastRenderedPageBreak/>
              <w:t>1</w:t>
            </w:r>
            <w:r w:rsidR="00695EA5">
              <w:rPr>
                <w:rFonts w:ascii="Book Antiqua" w:eastAsia="標楷體" w:hAnsi="Book Antiqua" w:hint="eastAsia"/>
                <w:kern w:val="0"/>
              </w:rPr>
              <w:t>2</w:t>
            </w:r>
          </w:p>
        </w:tc>
        <w:tc>
          <w:tcPr>
            <w:tcW w:w="1559"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兼任輔導員</w:t>
            </w:r>
          </w:p>
        </w:tc>
        <w:tc>
          <w:tcPr>
            <w:tcW w:w="1134"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宋姚萱</w:t>
            </w:r>
          </w:p>
        </w:tc>
        <w:tc>
          <w:tcPr>
            <w:tcW w:w="1276"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導師</w:t>
            </w:r>
          </w:p>
        </w:tc>
        <w:tc>
          <w:tcPr>
            <w:tcW w:w="1418" w:type="dxa"/>
            <w:vAlign w:val="center"/>
          </w:tcPr>
          <w:p w:rsidR="002365EF" w:rsidRPr="00695EA5" w:rsidRDefault="002365EF" w:rsidP="00695EA5">
            <w:pPr>
              <w:adjustRightInd w:val="0"/>
              <w:snapToGrid w:val="0"/>
              <w:spacing w:line="360" w:lineRule="exact"/>
              <w:jc w:val="center"/>
              <w:rPr>
                <w:rFonts w:ascii="Book Antiqua" w:eastAsia="標楷體" w:hAnsi="Book Antiqua"/>
                <w:kern w:val="0"/>
              </w:rPr>
            </w:pPr>
            <w:r w:rsidRPr="00695EA5">
              <w:rPr>
                <w:rFonts w:ascii="Book Antiqua" w:eastAsia="標楷體" w:hAnsi="Book Antiqua"/>
                <w:kern w:val="0"/>
              </w:rPr>
              <w:t>至善國中</w:t>
            </w:r>
          </w:p>
        </w:tc>
        <w:tc>
          <w:tcPr>
            <w:tcW w:w="3560" w:type="dxa"/>
            <w:vAlign w:val="center"/>
          </w:tcPr>
          <w:p w:rsidR="002365EF" w:rsidRPr="00695EA5" w:rsidRDefault="002365EF" w:rsidP="00695EA5">
            <w:pPr>
              <w:adjustRightInd w:val="0"/>
              <w:snapToGrid w:val="0"/>
              <w:spacing w:line="360" w:lineRule="exact"/>
              <w:ind w:left="480" w:hangingChars="200" w:hanging="480"/>
              <w:jc w:val="center"/>
              <w:rPr>
                <w:rFonts w:ascii="Book Antiqua" w:eastAsia="標楷體" w:hAnsi="Book Antiqua"/>
                <w:kern w:val="0"/>
              </w:rPr>
            </w:pPr>
            <w:r w:rsidRPr="00695EA5">
              <w:rPr>
                <w:rFonts w:ascii="Book Antiqua" w:eastAsia="標楷體" w:hAnsi="Book Antiqua"/>
                <w:kern w:val="0"/>
              </w:rPr>
              <w:t>國際教育</w:t>
            </w:r>
          </w:p>
        </w:tc>
      </w:tr>
    </w:tbl>
    <w:p w:rsidR="006064C2" w:rsidRPr="00695EA5" w:rsidRDefault="006064C2" w:rsidP="00A20EF3">
      <w:pPr>
        <w:adjustRightInd w:val="0"/>
        <w:snapToGrid w:val="0"/>
        <w:spacing w:line="360" w:lineRule="auto"/>
        <w:jc w:val="both"/>
        <w:rPr>
          <w:rFonts w:ascii="Book Antiqua" w:eastAsia="標楷體" w:hAnsi="Book Antiqua"/>
          <w:b/>
          <w:bCs/>
        </w:rPr>
      </w:pPr>
    </w:p>
    <w:p w:rsidR="006064C2" w:rsidRPr="005F2992" w:rsidRDefault="006064C2" w:rsidP="00A20EF3">
      <w:pPr>
        <w:adjustRightInd w:val="0"/>
        <w:snapToGrid w:val="0"/>
        <w:spacing w:line="360" w:lineRule="auto"/>
        <w:rPr>
          <w:rFonts w:ascii="Book Antiqua" w:eastAsia="標楷體" w:hAnsi="Book Antiqua"/>
          <w:color w:val="000000"/>
          <w:u w:val="thick"/>
        </w:rPr>
      </w:pPr>
      <w:r w:rsidRPr="005F2992">
        <w:rPr>
          <w:rFonts w:ascii="Book Antiqua" w:eastAsia="標楷體" w:hAnsi="Book Antiqua"/>
          <w:b/>
          <w:u w:val="thick"/>
        </w:rPr>
        <w:t>英語輔導小組</w:t>
      </w:r>
      <w:r w:rsidRPr="005F2992">
        <w:rPr>
          <w:rFonts w:ascii="Book Antiqua" w:eastAsia="標楷體" w:hAnsi="Book Antiqua"/>
          <w:b/>
          <w:color w:val="000000"/>
          <w:u w:val="thick"/>
        </w:rPr>
        <w:t>組織架構</w:t>
      </w:r>
      <w:r w:rsidRPr="005F2992">
        <w:rPr>
          <w:rFonts w:ascii="Book Antiqua" w:eastAsia="標楷體" w:hAnsi="Book Antiqua"/>
          <w:b/>
          <w:color w:val="000000"/>
          <w:u w:val="thick"/>
        </w:rPr>
        <w:t xml:space="preserve"> </w:t>
      </w:r>
    </w:p>
    <w:p w:rsidR="00547DA1" w:rsidRPr="00695EA5" w:rsidRDefault="00F61DA8" w:rsidP="00A20EF3">
      <w:pPr>
        <w:adjustRightInd w:val="0"/>
        <w:snapToGrid w:val="0"/>
        <w:spacing w:line="360" w:lineRule="auto"/>
        <w:rPr>
          <w:rFonts w:ascii="Book Antiqua" w:eastAsia="標楷體" w:hAnsi="Book Antiqua"/>
        </w:rPr>
      </w:pPr>
      <w:r>
        <w:rPr>
          <w:rFonts w:ascii="Book Antiqua" w:eastAsia="標楷體" w:hAnsi="Book Antiqua"/>
          <w:noProof/>
        </w:rPr>
        <mc:AlternateContent>
          <mc:Choice Requires="wpg">
            <w:drawing>
              <wp:anchor distT="0" distB="0" distL="114300" distR="114300" simplePos="0" relativeHeight="251657728" behindDoc="0" locked="0" layoutInCell="1" allowOverlap="1">
                <wp:simplePos x="0" y="0"/>
                <wp:positionH relativeFrom="column">
                  <wp:posOffset>212725</wp:posOffset>
                </wp:positionH>
                <wp:positionV relativeFrom="paragraph">
                  <wp:posOffset>144780</wp:posOffset>
                </wp:positionV>
                <wp:extent cx="3821430" cy="4069080"/>
                <wp:effectExtent l="12700" t="11430" r="13970" b="5715"/>
                <wp:wrapNone/>
                <wp:docPr id="1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1430" cy="4069080"/>
                          <a:chOff x="1469" y="1830"/>
                          <a:chExt cx="6018" cy="6408"/>
                        </a:xfrm>
                      </wpg:grpSpPr>
                      <wps:wsp>
                        <wps:cNvPr id="11" name="Line 101"/>
                        <wps:cNvCnPr/>
                        <wps:spPr bwMode="auto">
                          <a:xfrm>
                            <a:off x="4906" y="3596"/>
                            <a:ext cx="391"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9"/>
                        <wps:cNvCnPr/>
                        <wps:spPr bwMode="auto">
                          <a:xfrm flipH="1">
                            <a:off x="2610" y="3596"/>
                            <a:ext cx="423"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10"/>
                        <wps:cNvSpPr>
                          <a:spLocks noChangeArrowheads="1"/>
                        </wps:cNvSpPr>
                        <wps:spPr bwMode="auto">
                          <a:xfrm>
                            <a:off x="2714" y="2976"/>
                            <a:ext cx="2720" cy="540"/>
                          </a:xfrm>
                          <a:prstGeom prst="rect">
                            <a:avLst/>
                          </a:prstGeom>
                          <a:solidFill>
                            <a:srgbClr val="FFFFFF"/>
                          </a:solidFill>
                          <a:ln w="9525">
                            <a:solidFill>
                              <a:srgbClr val="000000"/>
                            </a:solidFill>
                            <a:miter lim="800000"/>
                            <a:headEnd/>
                            <a:tailEnd/>
                          </a:ln>
                        </wps:spPr>
                        <wps:txb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教育局</w:t>
                              </w:r>
                            </w:p>
                          </w:txbxContent>
                        </wps:txbx>
                        <wps:bodyPr rot="0" vert="horz" wrap="square" lIns="91440" tIns="45720" rIns="91440" bIns="45720" anchor="t" anchorCtr="0" upright="1">
                          <a:noAutofit/>
                        </wps:bodyPr>
                      </wps:wsp>
                      <wps:wsp>
                        <wps:cNvPr id="14" name="Rectangle 96"/>
                        <wps:cNvSpPr>
                          <a:spLocks noChangeArrowheads="1"/>
                        </wps:cNvSpPr>
                        <wps:spPr bwMode="auto">
                          <a:xfrm>
                            <a:off x="2743" y="1830"/>
                            <a:ext cx="2720" cy="540"/>
                          </a:xfrm>
                          <a:prstGeom prst="rect">
                            <a:avLst/>
                          </a:prstGeom>
                          <a:solidFill>
                            <a:srgbClr val="FFFFFF"/>
                          </a:solidFill>
                          <a:ln w="9525">
                            <a:solidFill>
                              <a:srgbClr val="000000"/>
                            </a:solidFill>
                            <a:miter lim="800000"/>
                            <a:headEnd/>
                            <a:tailEnd/>
                          </a:ln>
                        </wps:spPr>
                        <wps:txbx>
                          <w:txbxContent>
                            <w:p w:rsidR="0009557E" w:rsidRDefault="0009557E" w:rsidP="00547DA1">
                              <w:pPr>
                                <w:jc w:val="center"/>
                                <w:rPr>
                                  <w:rFonts w:ascii="標楷體" w:eastAsia="標楷體" w:hAnsi="標楷體"/>
                                </w:rPr>
                              </w:pPr>
                              <w:r>
                                <w:rPr>
                                  <w:rFonts w:ascii="標楷體" w:eastAsia="標楷體" w:hAnsi="標楷體" w:hint="eastAsia"/>
                                </w:rPr>
                                <w:t>教育部</w:t>
                              </w:r>
                            </w:p>
                          </w:txbxContent>
                        </wps:txbx>
                        <wps:bodyPr rot="0" vert="horz" wrap="square" lIns="91440" tIns="45720" rIns="91440" bIns="45720" anchor="t" anchorCtr="0" upright="1">
                          <a:noAutofit/>
                        </wps:bodyPr>
                      </wps:wsp>
                      <wps:wsp>
                        <wps:cNvPr id="15" name="Line 126"/>
                        <wps:cNvCnPr/>
                        <wps:spPr bwMode="auto">
                          <a:xfrm>
                            <a:off x="4117" y="2468"/>
                            <a:ext cx="0"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98"/>
                        <wps:cNvSpPr>
                          <a:spLocks noChangeArrowheads="1"/>
                        </wps:cNvSpPr>
                        <wps:spPr bwMode="auto">
                          <a:xfrm>
                            <a:off x="1469" y="5240"/>
                            <a:ext cx="5169" cy="900"/>
                          </a:xfrm>
                          <a:prstGeom prst="rect">
                            <a:avLst/>
                          </a:prstGeom>
                          <a:solidFill>
                            <a:srgbClr val="FFFFFF"/>
                          </a:solidFill>
                          <a:ln w="9525">
                            <a:solidFill>
                              <a:srgbClr val="000000"/>
                            </a:solidFill>
                            <a:miter lim="800000"/>
                            <a:headEnd/>
                            <a:tailEnd/>
                          </a:ln>
                        </wps:spPr>
                        <wps:txbx>
                          <w:txbxContent>
                            <w:p w:rsidR="0009557E" w:rsidRPr="005F2992" w:rsidRDefault="0009557E" w:rsidP="00547DA1">
                              <w:pPr>
                                <w:adjustRightInd w:val="0"/>
                                <w:snapToGrid w:val="0"/>
                                <w:spacing w:line="600" w:lineRule="exact"/>
                                <w:jc w:val="center"/>
                                <w:rPr>
                                  <w:rFonts w:ascii="標楷體" w:eastAsia="標楷體" w:hAnsi="標楷體"/>
                                </w:rPr>
                              </w:pPr>
                              <w:r>
                                <w:rPr>
                                  <w:rFonts w:ascii="標楷體" w:eastAsia="標楷體" w:hAnsi="標楷體" w:hint="eastAsia"/>
                                </w:rPr>
                                <w:t>英語領域召集學校：</w:t>
                              </w:r>
                              <w:r w:rsidR="00097329" w:rsidRPr="005F2992">
                                <w:rPr>
                                  <w:rFonts w:ascii="標楷體" w:eastAsia="標楷體" w:hAnsi="標楷體" w:hint="eastAsia"/>
                                  <w:b/>
                                  <w:sz w:val="28"/>
                                </w:rPr>
                                <w:t>沙鹿</w:t>
                              </w:r>
                              <w:r w:rsidRPr="005F2992">
                                <w:rPr>
                                  <w:rFonts w:ascii="標楷體" w:eastAsia="標楷體" w:hAnsi="標楷體" w:hint="eastAsia"/>
                                  <w:b/>
                                  <w:sz w:val="28"/>
                                </w:rPr>
                                <w:t>國中</w:t>
                              </w:r>
                              <w:r w:rsidRPr="005F2992">
                                <w:rPr>
                                  <w:rFonts w:ascii="標楷體" w:eastAsia="標楷體" w:hAnsi="標楷體" w:hint="eastAsia"/>
                                </w:rPr>
                                <w:t>、</w:t>
                              </w:r>
                              <w:r w:rsidRPr="005F2992">
                                <w:rPr>
                                  <w:rFonts w:ascii="標楷體" w:eastAsia="標楷體" w:hAnsi="標楷體" w:hint="eastAsia"/>
                                  <w:b/>
                                  <w:sz w:val="28"/>
                                </w:rPr>
                                <w:t>忠孝國小</w:t>
                              </w:r>
                            </w:p>
                          </w:txbxContent>
                        </wps:txbx>
                        <wps:bodyPr rot="0" vert="horz" wrap="square" lIns="91440" tIns="45720" rIns="91440" bIns="45720" anchor="t" anchorCtr="0" upright="1">
                          <a:noAutofit/>
                        </wps:bodyPr>
                      </wps:wsp>
                      <wps:wsp>
                        <wps:cNvPr id="17" name="Rectangle 102"/>
                        <wps:cNvSpPr>
                          <a:spLocks noChangeArrowheads="1"/>
                        </wps:cNvSpPr>
                        <wps:spPr bwMode="auto">
                          <a:xfrm>
                            <a:off x="3151" y="4031"/>
                            <a:ext cx="1620" cy="567"/>
                          </a:xfrm>
                          <a:prstGeom prst="rect">
                            <a:avLst/>
                          </a:prstGeom>
                          <a:solidFill>
                            <a:srgbClr val="FFFFFF"/>
                          </a:solidFill>
                          <a:ln w="9525">
                            <a:solidFill>
                              <a:srgbClr val="000000"/>
                            </a:solidFill>
                            <a:miter lim="800000"/>
                            <a:headEnd/>
                            <a:tailEnd/>
                          </a:ln>
                        </wps:spPr>
                        <wps:txbx>
                          <w:txbxContent>
                            <w:p w:rsidR="0009557E" w:rsidRDefault="0009557E" w:rsidP="00547DA1">
                              <w:pPr>
                                <w:jc w:val="center"/>
                              </w:pPr>
                              <w:r>
                                <w:rPr>
                                  <w:rFonts w:ascii="標楷體" w:eastAsia="標楷體" w:hAnsi="標楷體" w:hint="eastAsia"/>
                                </w:rPr>
                                <w:t>中等教育科</w:t>
                              </w:r>
                            </w:p>
                          </w:txbxContent>
                        </wps:txbx>
                        <wps:bodyPr rot="0" vert="horz" wrap="square" lIns="91440" tIns="45720" rIns="91440" bIns="45720" anchor="t" anchorCtr="0" upright="1">
                          <a:noAutofit/>
                        </wps:bodyPr>
                      </wps:wsp>
                      <wps:wsp>
                        <wps:cNvPr id="18" name="Rectangle 115"/>
                        <wps:cNvSpPr>
                          <a:spLocks noChangeArrowheads="1"/>
                        </wps:cNvSpPr>
                        <wps:spPr bwMode="auto">
                          <a:xfrm>
                            <a:off x="4906" y="4033"/>
                            <a:ext cx="1732" cy="567"/>
                          </a:xfrm>
                          <a:prstGeom prst="rect">
                            <a:avLst/>
                          </a:prstGeom>
                          <a:solidFill>
                            <a:srgbClr val="FFFFFF"/>
                          </a:solidFill>
                          <a:ln w="9525">
                            <a:solidFill>
                              <a:srgbClr val="000000"/>
                            </a:solidFill>
                            <a:miter lim="800000"/>
                            <a:headEnd/>
                            <a:tailEnd/>
                          </a:ln>
                        </wps:spPr>
                        <wps:txbx>
                          <w:txbxContent>
                            <w:p w:rsidR="0009557E" w:rsidRPr="001F32EB" w:rsidRDefault="0009557E" w:rsidP="001F32EB">
                              <w:pPr>
                                <w:adjustRightInd w:val="0"/>
                                <w:snapToGrid w:val="0"/>
                                <w:jc w:val="center"/>
                                <w:rPr>
                                  <w:rFonts w:ascii="標楷體" w:eastAsia="標楷體" w:hAnsi="標楷體"/>
                                  <w:b/>
                                  <w:sz w:val="28"/>
                                </w:rPr>
                              </w:pPr>
                              <w:r w:rsidRPr="001F32EB">
                                <w:rPr>
                                  <w:rFonts w:ascii="標楷體" w:eastAsia="標楷體" w:hAnsi="標楷體" w:hint="eastAsia"/>
                                  <w:b/>
                                  <w:sz w:val="28"/>
                                </w:rPr>
                                <w:t>督學室</w:t>
                              </w:r>
                            </w:p>
                            <w:p w:rsidR="0009557E" w:rsidRPr="001F32EB" w:rsidRDefault="0009557E" w:rsidP="00547DA1">
                              <w:pPr>
                                <w:rPr>
                                  <w:b/>
                                </w:rPr>
                              </w:pPr>
                            </w:p>
                          </w:txbxContent>
                        </wps:txbx>
                        <wps:bodyPr rot="0" vert="horz" wrap="square" lIns="91440" tIns="45720" rIns="91440" bIns="45720" anchor="t" anchorCtr="0" upright="1">
                          <a:noAutofit/>
                        </wps:bodyPr>
                      </wps:wsp>
                      <wps:wsp>
                        <wps:cNvPr id="19" name="Rectangle 116"/>
                        <wps:cNvSpPr>
                          <a:spLocks noChangeArrowheads="1"/>
                        </wps:cNvSpPr>
                        <wps:spPr bwMode="auto">
                          <a:xfrm>
                            <a:off x="1469" y="4028"/>
                            <a:ext cx="1564" cy="567"/>
                          </a:xfrm>
                          <a:prstGeom prst="rect">
                            <a:avLst/>
                          </a:prstGeom>
                          <a:solidFill>
                            <a:srgbClr val="FFFFFF"/>
                          </a:solidFill>
                          <a:ln w="9525">
                            <a:solidFill>
                              <a:srgbClr val="000000"/>
                            </a:solidFill>
                            <a:miter lim="800000"/>
                            <a:headEnd/>
                            <a:tailEnd/>
                          </a:ln>
                        </wps:spPr>
                        <wps:txbx>
                          <w:txbxContent>
                            <w:p w:rsidR="0009557E" w:rsidRDefault="0009557E" w:rsidP="00547DA1">
                              <w:r>
                                <w:rPr>
                                  <w:rFonts w:ascii="標楷體" w:eastAsia="標楷體" w:hAnsi="標楷體" w:hint="eastAsia"/>
                                </w:rPr>
                                <w:t>國小教育科</w:t>
                              </w:r>
                            </w:p>
                          </w:txbxContent>
                        </wps:txbx>
                        <wps:bodyPr rot="0" vert="horz" wrap="square" lIns="91440" tIns="45720" rIns="91440" bIns="45720" anchor="t" anchorCtr="0" upright="1">
                          <a:noAutofit/>
                        </wps:bodyPr>
                      </wps:wsp>
                      <wps:wsp>
                        <wps:cNvPr id="20" name="Line 120"/>
                        <wps:cNvCnPr/>
                        <wps:spPr bwMode="auto">
                          <a:xfrm>
                            <a:off x="3997" y="3596"/>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1"/>
                        <wps:cNvCnPr/>
                        <wps:spPr bwMode="auto">
                          <a:xfrm>
                            <a:off x="4100" y="6264"/>
                            <a:ext cx="0" cy="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2"/>
                        <wps:cNvCnPr/>
                        <wps:spPr bwMode="auto">
                          <a:xfrm>
                            <a:off x="4104" y="7268"/>
                            <a:ext cx="0" cy="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124"/>
                        <wps:cNvSpPr>
                          <a:spLocks noChangeArrowheads="1"/>
                        </wps:cNvSpPr>
                        <wps:spPr bwMode="auto">
                          <a:xfrm>
                            <a:off x="3033" y="7698"/>
                            <a:ext cx="2238" cy="540"/>
                          </a:xfrm>
                          <a:prstGeom prst="rect">
                            <a:avLst/>
                          </a:prstGeom>
                          <a:solidFill>
                            <a:srgbClr val="FFFFFF"/>
                          </a:solidFill>
                          <a:ln w="9525">
                            <a:solidFill>
                              <a:srgbClr val="000000"/>
                            </a:solidFill>
                            <a:miter lim="800000"/>
                            <a:headEnd/>
                            <a:tailEnd/>
                          </a:ln>
                        </wps:spPr>
                        <wps:txb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各校英語教師</w:t>
                              </w:r>
                            </w:p>
                          </w:txbxContent>
                        </wps:txbx>
                        <wps:bodyPr rot="0" vert="horz" wrap="square" lIns="91440" tIns="45720" rIns="91440" bIns="45720" anchor="t" anchorCtr="0" upright="1">
                          <a:noAutofit/>
                        </wps:bodyPr>
                      </wps:wsp>
                      <wps:wsp>
                        <wps:cNvPr id="24" name="Rectangle 125"/>
                        <wps:cNvSpPr>
                          <a:spLocks noChangeArrowheads="1"/>
                        </wps:cNvSpPr>
                        <wps:spPr bwMode="auto">
                          <a:xfrm>
                            <a:off x="3019" y="6668"/>
                            <a:ext cx="2278" cy="540"/>
                          </a:xfrm>
                          <a:prstGeom prst="rect">
                            <a:avLst/>
                          </a:prstGeom>
                          <a:solidFill>
                            <a:srgbClr val="FFFFFF"/>
                          </a:solidFill>
                          <a:ln w="9525">
                            <a:solidFill>
                              <a:srgbClr val="000000"/>
                            </a:solidFill>
                            <a:miter lim="800000"/>
                            <a:headEnd/>
                            <a:tailEnd/>
                          </a:ln>
                        </wps:spPr>
                        <wps:txb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輔導團成員</w:t>
                              </w:r>
                            </w:p>
                          </w:txbxContent>
                        </wps:txbx>
                        <wps:bodyPr rot="0" vert="horz" wrap="square" lIns="91440" tIns="45720" rIns="91440" bIns="45720" anchor="t" anchorCtr="0" upright="1">
                          <a:noAutofit/>
                        </wps:bodyPr>
                      </wps:wsp>
                      <wps:wsp>
                        <wps:cNvPr id="25" name="AutoShape 127"/>
                        <wps:cNvSpPr>
                          <a:spLocks noChangeArrowheads="1"/>
                        </wps:cNvSpPr>
                        <wps:spPr bwMode="auto">
                          <a:xfrm>
                            <a:off x="6923" y="5386"/>
                            <a:ext cx="564" cy="636"/>
                          </a:xfrm>
                          <a:prstGeom prst="notchedRightArrow">
                            <a:avLst>
                              <a:gd name="adj1" fmla="val 50000"/>
                              <a:gd name="adj2" fmla="val 25000"/>
                            </a:avLst>
                          </a:prstGeom>
                          <a:solidFill>
                            <a:srgbClr val="5A5A5A">
                              <a:alpha val="64999"/>
                            </a:srgbClr>
                          </a:solidFill>
                          <a:ln w="9525">
                            <a:solidFill>
                              <a:srgbClr val="000000"/>
                            </a:solidFill>
                            <a:miter lim="800000"/>
                            <a:headEnd/>
                            <a:tailEnd/>
                          </a:ln>
                        </wps:spPr>
                        <wps:bodyPr rot="0" vert="horz" wrap="square" lIns="91440" tIns="45720" rIns="91440" bIns="45720" anchor="t" anchorCtr="0" upright="1">
                          <a:noAutofit/>
                        </wps:bodyPr>
                      </wps:wsp>
                      <wps:wsp>
                        <wps:cNvPr id="26" name="AutoShape 128"/>
                        <wps:cNvSpPr>
                          <a:spLocks noChangeArrowheads="1"/>
                        </wps:cNvSpPr>
                        <wps:spPr bwMode="auto">
                          <a:xfrm>
                            <a:off x="5517" y="6595"/>
                            <a:ext cx="609" cy="613"/>
                          </a:xfrm>
                          <a:prstGeom prst="notchedRightArrow">
                            <a:avLst>
                              <a:gd name="adj1" fmla="val 50000"/>
                              <a:gd name="adj2" fmla="val 25000"/>
                            </a:avLst>
                          </a:prstGeom>
                          <a:solidFill>
                            <a:srgbClr val="5A5A5A">
                              <a:alpha val="64999"/>
                            </a:srgbClr>
                          </a:solidFill>
                          <a:ln w="9525">
                            <a:solidFill>
                              <a:srgbClr val="000000"/>
                            </a:solidFill>
                            <a:miter lim="800000"/>
                            <a:headEnd/>
                            <a:tailEnd/>
                          </a:ln>
                        </wps:spPr>
                        <wps:bodyPr rot="0" vert="horz" wrap="square" lIns="91440" tIns="45720" rIns="91440" bIns="45720" anchor="t" anchorCtr="0" upright="1">
                          <a:noAutofit/>
                        </wps:bodyPr>
                      </wps:wsp>
                      <wps:wsp>
                        <wps:cNvPr id="27" name="Line 133"/>
                        <wps:cNvCnPr/>
                        <wps:spPr bwMode="auto">
                          <a:xfrm>
                            <a:off x="3997" y="4685"/>
                            <a:ext cx="0" cy="4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5"/>
                        <wps:cNvCnPr/>
                        <wps:spPr bwMode="auto">
                          <a:xfrm>
                            <a:off x="2265" y="4685"/>
                            <a:ext cx="0" cy="4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36"/>
                        <wps:cNvCnPr/>
                        <wps:spPr bwMode="auto">
                          <a:xfrm>
                            <a:off x="5715" y="4685"/>
                            <a:ext cx="0" cy="4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16.75pt;margin-top:11.4pt;width:300.9pt;height:320.4pt;z-index:251657728" coordorigin="1469,1830" coordsize="6018,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">
                <v:line id="Line 101" o:spid="_x0000_s1027" style="position:absolute;visibility:visible;mso-wrap-style:square" from="4906,3596" to="5297,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19" o:spid="_x0000_s1028" style="position:absolute;flip:x;visibility:visible;mso-wrap-style:square" from="2610,3596" to="3033,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rect id="Rectangle 110" o:spid="_x0000_s1029" style="position:absolute;left:2714;top:2976;width:2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教育局</w:t>
                        </w:r>
                      </w:p>
                    </w:txbxContent>
                  </v:textbox>
                </v:rect>
                <v:rect id="Rectangle 96" o:spid="_x0000_s1030" style="position:absolute;left:2743;top:1830;width:2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9557E" w:rsidRDefault="0009557E" w:rsidP="00547DA1">
                        <w:pPr>
                          <w:jc w:val="center"/>
                          <w:rPr>
                            <w:rFonts w:ascii="標楷體" w:eastAsia="標楷體" w:hAnsi="標楷體"/>
                          </w:rPr>
                        </w:pPr>
                        <w:r>
                          <w:rPr>
                            <w:rFonts w:ascii="標楷體" w:eastAsia="標楷體" w:hAnsi="標楷體" w:hint="eastAsia"/>
                          </w:rPr>
                          <w:t>教育部</w:t>
                        </w:r>
                      </w:p>
                    </w:txbxContent>
                  </v:textbox>
                </v:rect>
                <v:line id="Line 126" o:spid="_x0000_s1031" style="position:absolute;visibility:visible;mso-wrap-style:square" from="4117,2468" to="4117,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98" o:spid="_x0000_s1032" style="position:absolute;left:1469;top:5240;width:51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9557E" w:rsidRPr="005F2992" w:rsidRDefault="0009557E" w:rsidP="00547DA1">
                        <w:pPr>
                          <w:adjustRightInd w:val="0"/>
                          <w:snapToGrid w:val="0"/>
                          <w:spacing w:line="600" w:lineRule="exact"/>
                          <w:jc w:val="center"/>
                          <w:rPr>
                            <w:rFonts w:ascii="標楷體" w:eastAsia="標楷體" w:hAnsi="標楷體"/>
                          </w:rPr>
                        </w:pPr>
                        <w:r>
                          <w:rPr>
                            <w:rFonts w:ascii="標楷體" w:eastAsia="標楷體" w:hAnsi="標楷體" w:hint="eastAsia"/>
                          </w:rPr>
                          <w:t>英語領域召集學校：</w:t>
                        </w:r>
                        <w:r w:rsidR="00097329" w:rsidRPr="005F2992">
                          <w:rPr>
                            <w:rFonts w:ascii="標楷體" w:eastAsia="標楷體" w:hAnsi="標楷體" w:hint="eastAsia"/>
                            <w:b/>
                            <w:sz w:val="28"/>
                          </w:rPr>
                          <w:t>沙鹿</w:t>
                        </w:r>
                        <w:r w:rsidRPr="005F2992">
                          <w:rPr>
                            <w:rFonts w:ascii="標楷體" w:eastAsia="標楷體" w:hAnsi="標楷體" w:hint="eastAsia"/>
                            <w:b/>
                            <w:sz w:val="28"/>
                          </w:rPr>
                          <w:t>國中</w:t>
                        </w:r>
                        <w:r w:rsidRPr="005F2992">
                          <w:rPr>
                            <w:rFonts w:ascii="標楷體" w:eastAsia="標楷體" w:hAnsi="標楷體" w:hint="eastAsia"/>
                          </w:rPr>
                          <w:t>、</w:t>
                        </w:r>
                        <w:r w:rsidRPr="005F2992">
                          <w:rPr>
                            <w:rFonts w:ascii="標楷體" w:eastAsia="標楷體" w:hAnsi="標楷體" w:hint="eastAsia"/>
                            <w:b/>
                            <w:sz w:val="28"/>
                          </w:rPr>
                          <w:t>忠孝國小</w:t>
                        </w:r>
                      </w:p>
                    </w:txbxContent>
                  </v:textbox>
                </v:rect>
                <v:rect id="Rectangle 102" o:spid="_x0000_s1033" style="position:absolute;left:3151;top:4031;width:16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9557E" w:rsidRDefault="0009557E" w:rsidP="00547DA1">
                        <w:pPr>
                          <w:jc w:val="center"/>
                        </w:pPr>
                        <w:r>
                          <w:rPr>
                            <w:rFonts w:ascii="標楷體" w:eastAsia="標楷體" w:hAnsi="標楷體" w:hint="eastAsia"/>
                          </w:rPr>
                          <w:t>中等教育科</w:t>
                        </w:r>
                      </w:p>
                    </w:txbxContent>
                  </v:textbox>
                </v:rect>
                <v:rect id="Rectangle 115" o:spid="_x0000_s1034" style="position:absolute;left:4906;top:4033;width:173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9557E" w:rsidRPr="001F32EB" w:rsidRDefault="0009557E" w:rsidP="001F32EB">
                        <w:pPr>
                          <w:adjustRightInd w:val="0"/>
                          <w:snapToGrid w:val="0"/>
                          <w:jc w:val="center"/>
                          <w:rPr>
                            <w:rFonts w:ascii="標楷體" w:eastAsia="標楷體" w:hAnsi="標楷體"/>
                            <w:b/>
                            <w:sz w:val="28"/>
                          </w:rPr>
                        </w:pPr>
                        <w:r w:rsidRPr="001F32EB">
                          <w:rPr>
                            <w:rFonts w:ascii="標楷體" w:eastAsia="標楷體" w:hAnsi="標楷體" w:hint="eastAsia"/>
                            <w:b/>
                            <w:sz w:val="28"/>
                          </w:rPr>
                          <w:t>督學室</w:t>
                        </w:r>
                      </w:p>
                      <w:p w:rsidR="0009557E" w:rsidRPr="001F32EB" w:rsidRDefault="0009557E" w:rsidP="00547DA1">
                        <w:pPr>
                          <w:rPr>
                            <w:b/>
                          </w:rPr>
                        </w:pPr>
                      </w:p>
                    </w:txbxContent>
                  </v:textbox>
                </v:rect>
                <v:rect id="Rectangle 116" o:spid="_x0000_s1035" style="position:absolute;left:1469;top:4028;width:15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9557E" w:rsidRDefault="0009557E" w:rsidP="00547DA1">
                        <w:r>
                          <w:rPr>
                            <w:rFonts w:ascii="標楷體" w:eastAsia="標楷體" w:hAnsi="標楷體" w:hint="eastAsia"/>
                          </w:rPr>
                          <w:t>國小教育科</w:t>
                        </w:r>
                      </w:p>
                    </w:txbxContent>
                  </v:textbox>
                </v:rect>
                <v:line id="Line 120" o:spid="_x0000_s1036" style="position:absolute;visibility:visible;mso-wrap-style:square" from="3997,3596" to="3997,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21" o:spid="_x0000_s1037" style="position:absolute;visibility:visible;mso-wrap-style:square" from="4100,6264" to="4100,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22" o:spid="_x0000_s1038" style="position:absolute;visibility:visible;mso-wrap-style:square" from="4104,7268" to="4104,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124" o:spid="_x0000_s1039" style="position:absolute;left:3033;top:7698;width:22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各校英語教師</w:t>
                        </w:r>
                      </w:p>
                    </w:txbxContent>
                  </v:textbox>
                </v:rect>
                <v:rect id="Rectangle 125" o:spid="_x0000_s1040" style="position:absolute;left:3019;top:6668;width:227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9557E" w:rsidRPr="005F2992" w:rsidRDefault="0009557E" w:rsidP="00547DA1">
                        <w:pPr>
                          <w:jc w:val="center"/>
                          <w:rPr>
                            <w:rFonts w:ascii="標楷體" w:eastAsia="標楷體" w:hAnsi="標楷體"/>
                          </w:rPr>
                        </w:pPr>
                        <w:r w:rsidRPr="005F2992">
                          <w:rPr>
                            <w:rFonts w:ascii="標楷體" w:eastAsia="標楷體" w:hAnsi="標楷體" w:hint="eastAsia"/>
                          </w:rPr>
                          <w:t>輔導團成員</w:t>
                        </w: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27" o:spid="_x0000_s1041" type="#_x0000_t94" style="position:absolute;left:6923;top:5386;width:56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GXcYA&#10;AADbAAAADwAAAGRycy9kb3ducmV2LnhtbESPT2vCQBTE74LfYXlCL1I3tShpdBVpKcnFg+kfPD6y&#10;r0lo9m3IbjTtp3cFweMwM79h1tvBNOJEnastK3iaRSCIC6trLhV8frw/xiCcR9bYWCYFf+RguxmP&#10;1phoe+YDnXJfigBhl6CCyvs2kdIVFRl0M9sSB+/HdgZ9kF0pdYfnADeNnEfRUhqsOSxU2NJrRcVv&#10;3hsFqUv/7Td+7V98P31+y3bxcZ85pR4mw24FwtPg7+FbO9MK5gu4fgk/QG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rGXcYAAADbAAAADwAAAAAAAAAAAAAAAACYAgAAZHJz&#10;L2Rvd25yZXYueG1sUEsFBgAAAAAEAAQA9QAAAIsDAAAAAA==&#10;" fillcolor="#5a5a5a">
                  <v:fill opacity="42662f"/>
                </v:shape>
                <v:shape id="AutoShape 128" o:spid="_x0000_s1042" type="#_x0000_t94" style="position:absolute;left:5517;top:6595;width:609;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YKsUA&#10;AADbAAAADwAAAGRycy9kb3ducmV2LnhtbESPQWvCQBSE74X+h+UVeilmUwWx0VWkIsnFQ20rHh/Z&#10;ZxLMvg3ZNUn99a5Q8DjMzDfMYjWYWnTUusqygvcoBkGcW11xoeDnezuagXAeWWNtmRT8kYPV8vlp&#10;gYm2PX9Rt/eFCBB2CSoovW8SKV1ekkEX2YY4eCfbGvRBtoXULfYBbmo5juOpNFhxWCixoc+S8vP+&#10;YhSkLr3aA/7uPvzlbbLJ1rPjLnNKvb4M6zkIT4N/hP/bmVYwnsL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FgqxQAAANsAAAAPAAAAAAAAAAAAAAAAAJgCAABkcnMv&#10;ZG93bnJldi54bWxQSwUGAAAAAAQABAD1AAAAigMAAAAA&#10;" fillcolor="#5a5a5a">
                  <v:fill opacity="42662f"/>
                </v:shape>
                <v:line id="Line 133" o:spid="_x0000_s1043" style="position:absolute;visibility:visible;mso-wrap-style:square" from="3997,4685" to="399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35" o:spid="_x0000_s1044" style="position:absolute;visibility:visible;mso-wrap-style:square" from="2265,4685" to="2265,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36" o:spid="_x0000_s1045" style="position:absolute;visibility:visible;mso-wrap-style:square" from="5715,4685" to="5715,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w:pict>
          </mc:Fallback>
        </mc:AlternateContent>
      </w: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p>
    <w:p w:rsidR="00547DA1" w:rsidRPr="00695EA5" w:rsidRDefault="00547DA1" w:rsidP="00A20EF3">
      <w:pPr>
        <w:adjustRightInd w:val="0"/>
        <w:snapToGrid w:val="0"/>
        <w:spacing w:line="360" w:lineRule="auto"/>
        <w:rPr>
          <w:rFonts w:ascii="Book Antiqua" w:eastAsia="標楷體" w:hAnsi="Book Antiqua"/>
        </w:rPr>
      </w:pPr>
      <w:r w:rsidRPr="00695EA5">
        <w:rPr>
          <w:rFonts w:ascii="Book Antiqua" w:eastAsia="標楷體" w:hAnsi="Book Antiqua"/>
        </w:rPr>
        <w:t xml:space="preserve">                                          </w:t>
      </w:r>
    </w:p>
    <w:p w:rsidR="00547DA1" w:rsidRPr="00695EA5" w:rsidRDefault="00547DA1" w:rsidP="00351FF5">
      <w:pPr>
        <w:adjustRightInd w:val="0"/>
        <w:snapToGrid w:val="0"/>
        <w:spacing w:line="360" w:lineRule="auto"/>
        <w:rPr>
          <w:rFonts w:ascii="Book Antiqua" w:eastAsia="標楷體" w:hAnsi="Book Antiqua"/>
        </w:rPr>
      </w:pPr>
      <w:r w:rsidRPr="00695EA5">
        <w:rPr>
          <w:rFonts w:ascii="Book Antiqua" w:eastAsia="標楷體" w:hAnsi="Book Antiqua"/>
        </w:rPr>
        <w:t xml:space="preserve">       </w:t>
      </w:r>
      <w:r w:rsidR="00351FF5" w:rsidRPr="00695EA5">
        <w:rPr>
          <w:rFonts w:ascii="Book Antiqua" w:eastAsia="標楷體" w:hAnsi="Book Antiqua"/>
        </w:rPr>
        <w:t xml:space="preserve">                                            </w:t>
      </w:r>
      <w:r w:rsidR="005F2992">
        <w:rPr>
          <w:rFonts w:ascii="Book Antiqua" w:eastAsia="標楷體" w:hAnsi="Book Antiqua" w:hint="eastAsia"/>
        </w:rPr>
        <w:t xml:space="preserve">   </w:t>
      </w:r>
      <w:r w:rsidRPr="00695EA5">
        <w:rPr>
          <w:rFonts w:ascii="Book Antiqua" w:eastAsia="標楷體" w:hAnsi="Book Antiqua"/>
        </w:rPr>
        <w:t>統籌全市國中小英語相關活動</w:t>
      </w:r>
    </w:p>
    <w:p w:rsidR="00547DA1" w:rsidRPr="00695EA5" w:rsidRDefault="00547DA1" w:rsidP="00A20EF3">
      <w:pPr>
        <w:adjustRightInd w:val="0"/>
        <w:snapToGrid w:val="0"/>
        <w:spacing w:line="360" w:lineRule="auto"/>
        <w:rPr>
          <w:rFonts w:ascii="Book Antiqua" w:eastAsia="標楷體" w:hAnsi="Book Antiqua"/>
        </w:rPr>
      </w:pPr>
      <w:r w:rsidRPr="00695EA5">
        <w:rPr>
          <w:rFonts w:ascii="Book Antiqua" w:eastAsia="標楷體" w:hAnsi="Book Antiqua"/>
        </w:rPr>
        <w:t xml:space="preserve">                                         </w:t>
      </w:r>
      <w:r w:rsidR="00596A42" w:rsidRPr="00695EA5">
        <w:rPr>
          <w:rFonts w:ascii="Book Antiqua" w:eastAsia="標楷體" w:hAnsi="Book Antiqua"/>
        </w:rPr>
        <w:t xml:space="preserve">         </w:t>
      </w:r>
      <w:r w:rsidR="005F2992">
        <w:rPr>
          <w:rFonts w:ascii="Book Antiqua" w:eastAsia="標楷體" w:hAnsi="Book Antiqua" w:hint="eastAsia"/>
        </w:rPr>
        <w:t xml:space="preserve">    </w:t>
      </w:r>
      <w:r w:rsidRPr="00695EA5">
        <w:rPr>
          <w:rFonts w:ascii="Book Antiqua" w:eastAsia="標楷體" w:hAnsi="Book Antiqua"/>
        </w:rPr>
        <w:t>協辦全市國中小英語相關活動</w:t>
      </w:r>
    </w:p>
    <w:p w:rsidR="00547DA1" w:rsidRDefault="00F61DA8" w:rsidP="00A20EF3">
      <w:pPr>
        <w:adjustRightInd w:val="0"/>
        <w:snapToGrid w:val="0"/>
        <w:spacing w:line="360" w:lineRule="auto"/>
        <w:rPr>
          <w:rFonts w:ascii="Book Antiqua" w:eastAsia="標楷體" w:hAnsi="Book Antiqua"/>
        </w:rPr>
      </w:pPr>
      <w:r>
        <w:rPr>
          <w:rFonts w:ascii="Book Antiqua" w:eastAsia="標楷體" w:hAnsi="Book Antiqua" w:hint="eastAsia"/>
          <w:noProof/>
        </w:rPr>
        <mc:AlternateContent>
          <mc:Choice Requires="wps">
            <w:drawing>
              <wp:anchor distT="0" distB="0" distL="114300" distR="114300" simplePos="0" relativeHeight="251656704" behindDoc="0" locked="0" layoutInCell="1" allowOverlap="1">
                <wp:simplePos x="0" y="0"/>
                <wp:positionH relativeFrom="column">
                  <wp:posOffset>3268345</wp:posOffset>
                </wp:positionH>
                <wp:positionV relativeFrom="paragraph">
                  <wp:posOffset>225425</wp:posOffset>
                </wp:positionV>
                <wp:extent cx="1782445" cy="485775"/>
                <wp:effectExtent l="1270" t="0" r="0" b="3175"/>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992" w:rsidRPr="005F2992" w:rsidRDefault="005F2992" w:rsidP="005F2992">
                            <w:pPr>
                              <w:jc w:val="center"/>
                              <w:rPr>
                                <w:rFonts w:ascii="標楷體" w:eastAsia="標楷體" w:hAnsi="標楷體"/>
                              </w:rPr>
                            </w:pPr>
                            <w:r w:rsidRPr="005F2992">
                              <w:rPr>
                                <w:rFonts w:ascii="Book Antiqua" w:eastAsia="標楷體" w:hAnsi="Book Antiqua"/>
                                <w:sz w:val="28"/>
                              </w:rPr>
                              <w:t>服務、分享、諮詢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46" style="position:absolute;margin-left:257.35pt;margin-top:17.75pt;width:140.3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" stroked="f">
                <v:textbox>
                  <w:txbxContent>
                    <w:p w:rsidR="005F2992" w:rsidRPr="005F2992" w:rsidRDefault="005F2992" w:rsidP="005F2992">
                      <w:pPr>
                        <w:jc w:val="center"/>
                        <w:rPr>
                          <w:rFonts w:ascii="標楷體" w:eastAsia="標楷體" w:hAnsi="標楷體"/>
                        </w:rPr>
                      </w:pPr>
                      <w:r w:rsidRPr="005F2992">
                        <w:rPr>
                          <w:rFonts w:ascii="Book Antiqua" w:eastAsia="標楷體" w:hAnsi="Book Antiqua"/>
                          <w:sz w:val="28"/>
                        </w:rPr>
                        <w:t>服務、分享、諮詢</w:t>
                      </w:r>
                    </w:p>
                  </w:txbxContent>
                </v:textbox>
              </v:rect>
            </w:pict>
          </mc:Fallback>
        </mc:AlternateContent>
      </w:r>
      <w:r w:rsidR="00547DA1" w:rsidRPr="00695EA5">
        <w:rPr>
          <w:rFonts w:ascii="Book Antiqua" w:eastAsia="標楷體" w:hAnsi="Book Antiqua"/>
        </w:rPr>
        <w:t xml:space="preserve">                                          </w:t>
      </w:r>
      <w:r w:rsidR="00596A42" w:rsidRPr="00695EA5">
        <w:rPr>
          <w:rFonts w:ascii="Book Antiqua" w:eastAsia="標楷體" w:hAnsi="Book Antiqua"/>
        </w:rPr>
        <w:t xml:space="preserve">        </w:t>
      </w:r>
      <w:r w:rsidR="005F2992">
        <w:rPr>
          <w:rFonts w:ascii="Book Antiqua" w:eastAsia="標楷體" w:hAnsi="Book Antiqua" w:hint="eastAsia"/>
        </w:rPr>
        <w:t xml:space="preserve">    </w:t>
      </w:r>
      <w:r w:rsidR="00547DA1" w:rsidRPr="00695EA5">
        <w:rPr>
          <w:rFonts w:ascii="Book Antiqua" w:eastAsia="標楷體" w:hAnsi="Book Antiqua"/>
        </w:rPr>
        <w:t>輔導團員進修開會</w:t>
      </w:r>
    </w:p>
    <w:p w:rsidR="005F2992" w:rsidRDefault="005F2992" w:rsidP="005F2992">
      <w:pPr>
        <w:adjustRightInd w:val="0"/>
        <w:snapToGrid w:val="0"/>
        <w:spacing w:line="480" w:lineRule="auto"/>
        <w:ind w:firstLineChars="2200" w:firstLine="5280"/>
        <w:rPr>
          <w:rFonts w:ascii="Book Antiqua" w:eastAsia="標楷體" w:hAnsi="Book Antiqua"/>
        </w:rPr>
      </w:pPr>
      <w:r>
        <w:rPr>
          <w:rFonts w:ascii="Book Antiqua" w:eastAsia="標楷體" w:hAnsi="Book Antiqua"/>
          <w:noProof/>
        </w:rPr>
        <w:t xml:space="preserve"> </w:t>
      </w:r>
    </w:p>
    <w:p w:rsidR="006064C2" w:rsidRPr="005F2992" w:rsidRDefault="00421AFB" w:rsidP="00A20EF3">
      <w:pPr>
        <w:adjustRightInd w:val="0"/>
        <w:snapToGrid w:val="0"/>
        <w:spacing w:line="360" w:lineRule="auto"/>
        <w:rPr>
          <w:rFonts w:ascii="Book Antiqua" w:eastAsia="標楷體" w:hAnsi="Book Antiqua"/>
        </w:rPr>
      </w:pPr>
      <w:r w:rsidRPr="00695EA5">
        <w:rPr>
          <w:rFonts w:ascii="Book Antiqua" w:eastAsia="標楷體" w:hAnsi="Book Antiqua"/>
        </w:rPr>
        <w:t xml:space="preserve">             </w:t>
      </w:r>
      <w:r w:rsidR="00963698">
        <w:rPr>
          <w:rFonts w:ascii="Book Antiqua" w:eastAsia="標楷體" w:hAnsi="Book Antiqua"/>
        </w:rPr>
        <w:t xml:space="preserve">                               </w:t>
      </w:r>
    </w:p>
    <w:p w:rsidR="00351FF5" w:rsidRPr="00695EA5" w:rsidRDefault="006064C2" w:rsidP="00A20EF3">
      <w:pPr>
        <w:adjustRightInd w:val="0"/>
        <w:snapToGrid w:val="0"/>
        <w:spacing w:line="360" w:lineRule="auto"/>
        <w:rPr>
          <w:rFonts w:ascii="Book Antiqua" w:eastAsia="標楷體" w:hAnsi="Book Antiqua"/>
          <w:color w:val="000000"/>
        </w:rPr>
      </w:pPr>
      <w:r w:rsidRPr="00695EA5">
        <w:rPr>
          <w:rFonts w:ascii="Book Antiqua" w:eastAsia="標楷體" w:hAnsi="Book Antiqua"/>
          <w:color w:val="000000"/>
        </w:rPr>
        <w:t xml:space="preserve">                                          </w:t>
      </w:r>
      <w:r w:rsidR="00115A71" w:rsidRPr="00695EA5">
        <w:rPr>
          <w:rFonts w:ascii="Book Antiqua" w:eastAsia="標楷體" w:hAnsi="Book Antiqua"/>
          <w:color w:val="000000"/>
        </w:rPr>
        <w:t xml:space="preserve">  </w:t>
      </w:r>
    </w:p>
    <w:p w:rsidR="00351FF5" w:rsidRPr="00695EA5" w:rsidRDefault="00351FF5" w:rsidP="00A20EF3">
      <w:pPr>
        <w:adjustRightInd w:val="0"/>
        <w:snapToGrid w:val="0"/>
        <w:spacing w:line="360" w:lineRule="auto"/>
        <w:rPr>
          <w:rFonts w:ascii="Book Antiqua" w:eastAsia="標楷體" w:hAnsi="Book Antiqua"/>
          <w:color w:val="000000"/>
        </w:rPr>
      </w:pPr>
    </w:p>
    <w:p w:rsidR="00792E34" w:rsidRPr="00695EA5" w:rsidRDefault="00792E34" w:rsidP="00A20EF3">
      <w:pPr>
        <w:adjustRightInd w:val="0"/>
        <w:snapToGrid w:val="0"/>
        <w:spacing w:line="360" w:lineRule="auto"/>
        <w:rPr>
          <w:rFonts w:ascii="Book Antiqua" w:eastAsia="標楷體" w:hAnsi="Book Antiqua"/>
          <w:color w:val="000000"/>
          <w:u w:val="thick"/>
          <w:shd w:val="pct15" w:color="auto" w:fill="FFFFFF"/>
        </w:rPr>
      </w:pPr>
    </w:p>
    <w:p w:rsidR="00351FF5" w:rsidRDefault="00351FF5" w:rsidP="00A20EF3">
      <w:pPr>
        <w:adjustRightInd w:val="0"/>
        <w:snapToGrid w:val="0"/>
        <w:spacing w:line="360" w:lineRule="auto"/>
        <w:rPr>
          <w:rFonts w:ascii="Book Antiqua" w:eastAsia="標楷體" w:hAnsi="Book Antiqua"/>
          <w:b/>
          <w:color w:val="000000"/>
          <w:u w:val="thick"/>
        </w:rPr>
      </w:pPr>
      <w:r w:rsidRPr="005F2992">
        <w:rPr>
          <w:rFonts w:ascii="Book Antiqua" w:eastAsia="標楷體" w:hAnsi="Book Antiqua"/>
          <w:b/>
          <w:color w:val="000000"/>
          <w:u w:val="thick"/>
        </w:rPr>
        <w:t>人員編制</w:t>
      </w:r>
    </w:p>
    <w:p w:rsidR="00963698" w:rsidRPr="005F2992" w:rsidRDefault="00F61DA8" w:rsidP="00A20EF3">
      <w:pPr>
        <w:adjustRightInd w:val="0"/>
        <w:snapToGrid w:val="0"/>
        <w:spacing w:line="360" w:lineRule="auto"/>
        <w:rPr>
          <w:rFonts w:ascii="Book Antiqua" w:eastAsia="標楷體" w:hAnsi="Book Antiqua"/>
          <w:b/>
          <w:color w:val="000000"/>
        </w:rPr>
      </w:pPr>
      <w:r>
        <w:rPr>
          <w:rFonts w:ascii="Book Antiqua" w:eastAsia="標楷體" w:hAnsi="Book Antiqua"/>
          <w:b/>
          <w:noProof/>
          <w:color w:val="000000"/>
          <w:u w:val="thick"/>
        </w:rPr>
        <mc:AlternateContent>
          <mc:Choice Requires="wpg">
            <w:drawing>
              <wp:anchor distT="0" distB="0" distL="114300" distR="114300" simplePos="0" relativeHeight="251658752" behindDoc="0" locked="0" layoutInCell="1" allowOverlap="1">
                <wp:simplePos x="0" y="0"/>
                <wp:positionH relativeFrom="column">
                  <wp:posOffset>212725</wp:posOffset>
                </wp:positionH>
                <wp:positionV relativeFrom="paragraph">
                  <wp:posOffset>92075</wp:posOffset>
                </wp:positionV>
                <wp:extent cx="3463290" cy="1717040"/>
                <wp:effectExtent l="12700" t="6350" r="10160" b="1016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1717040"/>
                          <a:chOff x="1469" y="9585"/>
                          <a:chExt cx="5454" cy="2704"/>
                        </a:xfrm>
                      </wpg:grpSpPr>
                      <wps:wsp>
                        <wps:cNvPr id="2" name="Text Box 16"/>
                        <wps:cNvSpPr txBox="1">
                          <a:spLocks noChangeArrowheads="1"/>
                        </wps:cNvSpPr>
                        <wps:spPr bwMode="auto">
                          <a:xfrm>
                            <a:off x="4463" y="11749"/>
                            <a:ext cx="2460" cy="540"/>
                          </a:xfrm>
                          <a:prstGeom prst="rect">
                            <a:avLst/>
                          </a:prstGeom>
                          <a:solidFill>
                            <a:srgbClr val="FFFFFF"/>
                          </a:solidFill>
                          <a:ln w="9525">
                            <a:solidFill>
                              <a:srgbClr val="000000"/>
                            </a:solidFill>
                            <a:miter lim="800000"/>
                            <a:headEnd/>
                            <a:tailEnd/>
                          </a:ln>
                        </wps:spPr>
                        <wps:txbx>
                          <w:txbxContent>
                            <w:p w:rsidR="0009557E" w:rsidRDefault="0009557E" w:rsidP="006064C2">
                              <w:pPr>
                                <w:pStyle w:val="a7"/>
                                <w:jc w:val="center"/>
                                <w:rPr>
                                  <w:rFonts w:eastAsia="標楷體"/>
                                </w:rPr>
                              </w:pPr>
                              <w:r>
                                <w:rPr>
                                  <w:rFonts w:eastAsia="標楷體"/>
                                </w:rPr>
                                <w:t xml:space="preserve">  </w:t>
                              </w:r>
                              <w:r>
                                <w:rPr>
                                  <w:rFonts w:eastAsia="標楷體" w:hint="eastAsia"/>
                                </w:rPr>
                                <w:t>兼任輔導員</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2959" y="10621"/>
                            <a:ext cx="2430" cy="525"/>
                          </a:xfrm>
                          <a:prstGeom prst="rect">
                            <a:avLst/>
                          </a:prstGeom>
                          <a:solidFill>
                            <a:srgbClr val="FFFFFF"/>
                          </a:solidFill>
                          <a:ln w="9525">
                            <a:solidFill>
                              <a:srgbClr val="000000"/>
                            </a:solidFill>
                            <a:miter lim="800000"/>
                            <a:headEnd/>
                            <a:tailEnd/>
                          </a:ln>
                        </wps:spPr>
                        <wps:txbx>
                          <w:txbxContent>
                            <w:p w:rsidR="0009557E" w:rsidRDefault="0009557E" w:rsidP="006064C2">
                              <w:pPr>
                                <w:adjustRightInd w:val="0"/>
                                <w:snapToGrid w:val="0"/>
                                <w:ind w:firstLineChars="100" w:firstLine="240"/>
                                <w:jc w:val="center"/>
                              </w:pPr>
                              <w:r>
                                <w:rPr>
                                  <w:rFonts w:ascii="標楷體" w:eastAsia="標楷體" w:hAnsi="標楷體" w:hint="eastAsia"/>
                                </w:rPr>
                                <w:t>副領域召集人</w:t>
                              </w:r>
                            </w:p>
                          </w:txbxContent>
                        </wps:txbx>
                        <wps:bodyPr rot="0" vert="horz" wrap="square" lIns="91440" tIns="45720" rIns="91440" bIns="45720" anchor="t" anchorCtr="0" upright="1">
                          <a:noAutofit/>
                        </wps:bodyPr>
                      </wps:wsp>
                      <wps:wsp>
                        <wps:cNvPr id="4" name="Rectangle 12"/>
                        <wps:cNvSpPr>
                          <a:spLocks noChangeArrowheads="1"/>
                        </wps:cNvSpPr>
                        <wps:spPr bwMode="auto">
                          <a:xfrm>
                            <a:off x="2959" y="9585"/>
                            <a:ext cx="2415" cy="480"/>
                          </a:xfrm>
                          <a:prstGeom prst="rect">
                            <a:avLst/>
                          </a:prstGeom>
                          <a:solidFill>
                            <a:srgbClr val="FFFFFF"/>
                          </a:solidFill>
                          <a:ln w="9525">
                            <a:solidFill>
                              <a:srgbClr val="000000"/>
                            </a:solidFill>
                            <a:miter lim="800000"/>
                            <a:headEnd/>
                            <a:tailEnd/>
                          </a:ln>
                        </wps:spPr>
                        <wps:txbx>
                          <w:txbxContent>
                            <w:p w:rsidR="0009557E" w:rsidRDefault="0009557E" w:rsidP="006064C2">
                              <w:pPr>
                                <w:adjustRightInd w:val="0"/>
                                <w:snapToGrid w:val="0"/>
                                <w:ind w:firstLineChars="100" w:firstLine="240"/>
                                <w:jc w:val="center"/>
                              </w:pPr>
                              <w:r>
                                <w:rPr>
                                  <w:rFonts w:ascii="標楷體" w:eastAsia="標楷體" w:hAnsi="標楷體" w:hint="eastAsia"/>
                                </w:rPr>
                                <w:t>領域召集人</w:t>
                              </w:r>
                            </w:p>
                          </w:txbxContent>
                        </wps:txbx>
                        <wps:bodyPr rot="0" vert="horz" wrap="square" lIns="91440" tIns="45720" rIns="91440" bIns="45720" anchor="t" anchorCtr="0" upright="1">
                          <a:noAutofit/>
                        </wps:bodyPr>
                      </wps:wsp>
                      <wps:wsp>
                        <wps:cNvPr id="5" name="Rectangle 15"/>
                        <wps:cNvSpPr>
                          <a:spLocks noChangeArrowheads="1"/>
                        </wps:cNvSpPr>
                        <wps:spPr bwMode="auto">
                          <a:xfrm>
                            <a:off x="1469" y="11749"/>
                            <a:ext cx="2445" cy="521"/>
                          </a:xfrm>
                          <a:prstGeom prst="rect">
                            <a:avLst/>
                          </a:prstGeom>
                          <a:solidFill>
                            <a:srgbClr val="FFFFFF"/>
                          </a:solidFill>
                          <a:ln w="9525">
                            <a:solidFill>
                              <a:srgbClr val="000000"/>
                            </a:solidFill>
                            <a:miter lim="800000"/>
                            <a:headEnd/>
                            <a:tailEnd/>
                          </a:ln>
                        </wps:spPr>
                        <wps:txbx>
                          <w:txbxContent>
                            <w:p w:rsidR="0009557E" w:rsidRDefault="0009557E" w:rsidP="00963698">
                              <w:pPr>
                                <w:adjustRightInd w:val="0"/>
                                <w:snapToGrid w:val="0"/>
                                <w:ind w:firstLineChars="100" w:firstLine="240"/>
                                <w:jc w:val="center"/>
                                <w:rPr>
                                  <w:rFonts w:ascii="標楷體" w:eastAsia="標楷體" w:hAnsi="標楷體"/>
                                </w:rPr>
                              </w:pPr>
                              <w:r>
                                <w:rPr>
                                  <w:rFonts w:ascii="標楷體" w:eastAsia="標楷體" w:hAnsi="標楷體" w:hint="eastAsia"/>
                                </w:rPr>
                                <w:t>專任輔導員</w:t>
                              </w:r>
                            </w:p>
                            <w:p w:rsidR="0009557E" w:rsidRDefault="0009557E" w:rsidP="00963698">
                              <w:pPr>
                                <w:jc w:val="center"/>
                              </w:pPr>
                            </w:p>
                            <w:p w:rsidR="0009557E" w:rsidRDefault="0009557E" w:rsidP="00963698">
                              <w:pPr>
                                <w:jc w:val="center"/>
                              </w:pPr>
                            </w:p>
                          </w:txbxContent>
                        </wps:txbx>
                        <wps:bodyPr rot="0" vert="horz" wrap="square" lIns="91440" tIns="45720" rIns="91440" bIns="45720" anchor="t" anchorCtr="0" upright="1">
                          <a:noAutofit/>
                        </wps:bodyPr>
                      </wps:wsp>
                      <wps:wsp>
                        <wps:cNvPr id="6" name="Line 17"/>
                        <wps:cNvCnPr/>
                        <wps:spPr bwMode="auto">
                          <a:xfrm flipH="1">
                            <a:off x="4158" y="10180"/>
                            <a:ext cx="0"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7"/>
                        <wps:cNvCnPr/>
                        <wps:spPr bwMode="auto">
                          <a:xfrm flipH="1">
                            <a:off x="3480" y="11300"/>
                            <a:ext cx="281"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7"/>
                        <wps:cNvCnPr/>
                        <wps:spPr bwMode="auto">
                          <a:xfrm>
                            <a:off x="4490" y="11300"/>
                            <a:ext cx="281"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2" o:spid="_x0000_s1047" style="position:absolute;margin-left:16.75pt;margin-top:7.25pt;width:272.7pt;height:135.2pt;z-index:251658752" coordorigin="1469,9585" coordsize="5454,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">
                <v:shapetype id="_x0000_t202" coordsize="21600,21600" o:spt="202" path="m,l,21600r21600,l21600,xe">
                  <v:stroke joinstyle="miter"/>
                  <v:path gradientshapeok="t" o:connecttype="rect"/>
                </v:shapetype>
                <v:shape id="Text Box 16" o:spid="_x0000_s1048" type="#_x0000_t202" style="position:absolute;left:4463;top:11749;width:24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9557E" w:rsidRDefault="0009557E" w:rsidP="006064C2">
                        <w:pPr>
                          <w:pStyle w:val="a7"/>
                          <w:jc w:val="center"/>
                          <w:rPr>
                            <w:rFonts w:eastAsia="標楷體"/>
                          </w:rPr>
                        </w:pPr>
                        <w:r>
                          <w:rPr>
                            <w:rFonts w:eastAsia="標楷體"/>
                          </w:rPr>
                          <w:t xml:space="preserve">  </w:t>
                        </w:r>
                        <w:r>
                          <w:rPr>
                            <w:rFonts w:eastAsia="標楷體" w:hint="eastAsia"/>
                          </w:rPr>
                          <w:t>兼任輔導員</w:t>
                        </w:r>
                      </w:p>
                    </w:txbxContent>
                  </v:textbox>
                </v:shape>
                <v:rect id="Rectangle 11" o:spid="_x0000_s1049" style="position:absolute;left:2959;top:10621;width:243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9557E" w:rsidRDefault="0009557E" w:rsidP="006064C2">
                        <w:pPr>
                          <w:adjustRightInd w:val="0"/>
                          <w:snapToGrid w:val="0"/>
                          <w:ind w:firstLineChars="100" w:firstLine="240"/>
                          <w:jc w:val="center"/>
                        </w:pPr>
                        <w:r>
                          <w:rPr>
                            <w:rFonts w:ascii="標楷體" w:eastAsia="標楷體" w:hAnsi="標楷體" w:hint="eastAsia"/>
                          </w:rPr>
                          <w:t>副領域召集人</w:t>
                        </w:r>
                      </w:p>
                    </w:txbxContent>
                  </v:textbox>
                </v:rect>
                <v:rect id="Rectangle 12" o:spid="_x0000_s1050" style="position:absolute;left:2959;top:9585;width:24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9557E" w:rsidRDefault="0009557E" w:rsidP="006064C2">
                        <w:pPr>
                          <w:adjustRightInd w:val="0"/>
                          <w:snapToGrid w:val="0"/>
                          <w:ind w:firstLineChars="100" w:firstLine="240"/>
                          <w:jc w:val="center"/>
                        </w:pPr>
                        <w:r>
                          <w:rPr>
                            <w:rFonts w:ascii="標楷體" w:eastAsia="標楷體" w:hAnsi="標楷體" w:hint="eastAsia"/>
                          </w:rPr>
                          <w:t>領域召集人</w:t>
                        </w:r>
                      </w:p>
                    </w:txbxContent>
                  </v:textbox>
                </v:rect>
                <v:rect id="Rectangle 15" o:spid="_x0000_s1051" style="position:absolute;left:1469;top:11749;width:2445;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9557E" w:rsidRDefault="0009557E" w:rsidP="00963698">
                        <w:pPr>
                          <w:adjustRightInd w:val="0"/>
                          <w:snapToGrid w:val="0"/>
                          <w:ind w:firstLineChars="100" w:firstLine="240"/>
                          <w:jc w:val="center"/>
                          <w:rPr>
                            <w:rFonts w:ascii="標楷體" w:eastAsia="標楷體" w:hAnsi="標楷體"/>
                          </w:rPr>
                        </w:pPr>
                        <w:r>
                          <w:rPr>
                            <w:rFonts w:ascii="標楷體" w:eastAsia="標楷體" w:hAnsi="標楷體" w:hint="eastAsia"/>
                          </w:rPr>
                          <w:t>專任輔導員</w:t>
                        </w:r>
                      </w:p>
                      <w:p w:rsidR="0009557E" w:rsidRDefault="0009557E" w:rsidP="00963698">
                        <w:pPr>
                          <w:jc w:val="center"/>
                        </w:pPr>
                      </w:p>
                      <w:p w:rsidR="0009557E" w:rsidRDefault="0009557E" w:rsidP="00963698">
                        <w:pPr>
                          <w:jc w:val="center"/>
                        </w:pPr>
                      </w:p>
                    </w:txbxContent>
                  </v:textbox>
                </v:rect>
                <v:line id="Line 17" o:spid="_x0000_s1052" style="position:absolute;flip:x;visibility:visible;mso-wrap-style:square" from="4158,10180" to="4158,1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7" o:spid="_x0000_s1053" style="position:absolute;flip:x;visibility:visible;mso-wrap-style:square" from="3480,11300" to="3761,1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7" o:spid="_x0000_s1054" style="position:absolute;visibility:visible;mso-wrap-style:square" from="4490,11300" to="4771,1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p>
    <w:p w:rsidR="00963698" w:rsidRDefault="00351FF5" w:rsidP="00963698">
      <w:pPr>
        <w:adjustRightInd w:val="0"/>
        <w:snapToGrid w:val="0"/>
        <w:spacing w:line="360" w:lineRule="auto"/>
        <w:ind w:left="6410" w:hangingChars="2671" w:hanging="6410"/>
        <w:rPr>
          <w:rFonts w:ascii="Book Antiqua" w:eastAsia="標楷體" w:hAnsi="Book Antiqua"/>
          <w:color w:val="000000"/>
        </w:rPr>
      </w:pPr>
      <w:r w:rsidRPr="00695EA5">
        <w:rPr>
          <w:rFonts w:ascii="Book Antiqua" w:eastAsia="標楷體" w:hAnsi="Book Antiqua"/>
          <w:color w:val="000000"/>
        </w:rPr>
        <w:t xml:space="preserve">                                       </w:t>
      </w:r>
      <w:r w:rsidR="00963698">
        <w:rPr>
          <w:rFonts w:ascii="Book Antiqua" w:eastAsia="標楷體" w:hAnsi="Book Antiqua" w:hint="eastAsia"/>
          <w:color w:val="000000"/>
        </w:rPr>
        <w:t xml:space="preserve">  </w:t>
      </w:r>
      <w:r w:rsidRPr="00695EA5">
        <w:rPr>
          <w:rFonts w:ascii="Book Antiqua" w:eastAsia="標楷體" w:hAnsi="Book Antiqua"/>
          <w:color w:val="000000"/>
        </w:rPr>
        <w:t xml:space="preserve">  </w:t>
      </w:r>
      <w:r w:rsidR="00963698">
        <w:rPr>
          <w:rFonts w:ascii="Book Antiqua" w:eastAsia="標楷體" w:hAnsi="Book Antiqua" w:hint="eastAsia"/>
          <w:color w:val="000000"/>
        </w:rPr>
        <w:t xml:space="preserve">    </w:t>
      </w:r>
      <w:r w:rsidRPr="00695EA5">
        <w:rPr>
          <w:rFonts w:ascii="Book Antiqua" w:eastAsia="標楷體" w:hAnsi="Book Antiqua"/>
          <w:color w:val="000000"/>
        </w:rPr>
        <w:t xml:space="preserve"> </w:t>
      </w:r>
    </w:p>
    <w:p w:rsidR="00963698" w:rsidRDefault="00963698" w:rsidP="00963698">
      <w:pPr>
        <w:adjustRightInd w:val="0"/>
        <w:snapToGrid w:val="0"/>
        <w:spacing w:line="360" w:lineRule="auto"/>
        <w:ind w:left="6410" w:hangingChars="2671" w:hanging="6410"/>
        <w:rPr>
          <w:rFonts w:ascii="Book Antiqua" w:eastAsia="標楷體" w:hAnsi="Book Antiqua"/>
          <w:color w:val="000000"/>
        </w:rPr>
      </w:pPr>
    </w:p>
    <w:p w:rsidR="00963698" w:rsidRDefault="00963698" w:rsidP="00963698">
      <w:pPr>
        <w:adjustRightInd w:val="0"/>
        <w:snapToGrid w:val="0"/>
        <w:spacing w:line="360" w:lineRule="auto"/>
        <w:ind w:left="6410" w:hangingChars="2671" w:hanging="6410"/>
        <w:rPr>
          <w:rFonts w:ascii="Book Antiqua" w:eastAsia="標楷體" w:hAnsi="Book Antiqua"/>
          <w:color w:val="000000"/>
        </w:rPr>
      </w:pPr>
    </w:p>
    <w:p w:rsidR="00963698" w:rsidRDefault="00963698" w:rsidP="00963698">
      <w:pPr>
        <w:adjustRightInd w:val="0"/>
        <w:snapToGrid w:val="0"/>
        <w:spacing w:line="360" w:lineRule="auto"/>
        <w:ind w:left="6410" w:hangingChars="2671" w:hanging="6410"/>
        <w:rPr>
          <w:rFonts w:ascii="Book Antiqua" w:eastAsia="標楷體" w:hAnsi="Book Antiqua"/>
          <w:color w:val="000000"/>
        </w:rPr>
      </w:pPr>
    </w:p>
    <w:p w:rsidR="00963698" w:rsidRDefault="00963698" w:rsidP="00963698">
      <w:pPr>
        <w:adjustRightInd w:val="0"/>
        <w:snapToGrid w:val="0"/>
        <w:spacing w:line="360" w:lineRule="auto"/>
        <w:ind w:left="6410" w:hangingChars="2671" w:hanging="6410"/>
        <w:rPr>
          <w:rFonts w:ascii="Book Antiqua" w:eastAsia="標楷體" w:hAnsi="Book Antiqua"/>
          <w:color w:val="000000"/>
        </w:rPr>
      </w:pPr>
    </w:p>
    <w:p w:rsidR="00963698" w:rsidRDefault="00963698" w:rsidP="00963698">
      <w:pPr>
        <w:adjustRightInd w:val="0"/>
        <w:snapToGrid w:val="0"/>
        <w:spacing w:line="360" w:lineRule="auto"/>
        <w:ind w:left="6410" w:hangingChars="2671" w:hanging="6410"/>
        <w:rPr>
          <w:rFonts w:ascii="Book Antiqua" w:eastAsia="標楷體" w:hAnsi="Book Antiqua"/>
          <w:color w:val="000000"/>
        </w:rPr>
      </w:pPr>
    </w:p>
    <w:p w:rsidR="00963698" w:rsidRDefault="00963698" w:rsidP="00963698">
      <w:pPr>
        <w:rPr>
          <w:rFonts w:ascii="Book Antiqua" w:eastAsia="標楷體" w:hAnsi="Book Antiqua"/>
        </w:rPr>
      </w:pPr>
    </w:p>
    <w:p w:rsidR="00963698" w:rsidRPr="00963698" w:rsidRDefault="00963698" w:rsidP="00963698">
      <w:pPr>
        <w:rPr>
          <w:rFonts w:ascii="Book Antiqua" w:eastAsia="標楷體" w:hAnsi="Book Antiqua"/>
        </w:rPr>
      </w:pPr>
      <w:r w:rsidRPr="00963698">
        <w:rPr>
          <w:rFonts w:ascii="Book Antiqua" w:eastAsia="標楷體" w:hAnsi="Book Antiqua"/>
        </w:rPr>
        <w:t>領域召集人</w:t>
      </w:r>
      <w:r>
        <w:rPr>
          <w:rFonts w:ascii="Book Antiqua" w:eastAsia="標楷體" w:hAnsi="Book Antiqua" w:hint="eastAsia"/>
        </w:rPr>
        <w:t xml:space="preserve">  </w:t>
      </w:r>
      <w:r w:rsidR="007A3A20">
        <w:rPr>
          <w:rFonts w:ascii="Book Antiqua" w:eastAsia="標楷體" w:hAnsi="Book Antiqua" w:hint="eastAsia"/>
        </w:rPr>
        <w:t xml:space="preserve"> </w:t>
      </w:r>
      <w:r>
        <w:rPr>
          <w:rFonts w:ascii="Book Antiqua" w:eastAsia="標楷體" w:hAnsi="Book Antiqua" w:hint="eastAsia"/>
        </w:rPr>
        <w:t xml:space="preserve"> </w:t>
      </w:r>
      <w:r w:rsidR="006064C2" w:rsidRPr="00963698">
        <w:rPr>
          <w:rFonts w:ascii="Book Antiqua" w:eastAsia="標楷體" w:hAnsi="Book Antiqua"/>
        </w:rPr>
        <w:t>1</w:t>
      </w:r>
      <w:r w:rsidR="006064C2" w:rsidRPr="00963698">
        <w:rPr>
          <w:rFonts w:ascii="Book Antiqua" w:eastAsia="標楷體" w:hAnsi="Book Antiqua"/>
        </w:rPr>
        <w:t>名：由具有本領域專長校長統籌英語相關活動</w:t>
      </w:r>
    </w:p>
    <w:p w:rsidR="006064C2" w:rsidRPr="00963698" w:rsidRDefault="00963698" w:rsidP="00963698">
      <w:pPr>
        <w:rPr>
          <w:rFonts w:ascii="Book Antiqua" w:eastAsia="標楷體" w:hAnsi="Book Antiqua"/>
        </w:rPr>
      </w:pPr>
      <w:r w:rsidRPr="00963698">
        <w:rPr>
          <w:rFonts w:ascii="Book Antiqua" w:eastAsia="標楷體" w:hAnsi="Book Antiqua"/>
        </w:rPr>
        <w:t>副領域召集人</w:t>
      </w:r>
      <w:r>
        <w:rPr>
          <w:rFonts w:ascii="Book Antiqua" w:eastAsia="標楷體" w:hAnsi="Book Antiqua" w:hint="eastAsia"/>
        </w:rPr>
        <w:t xml:space="preserve"> </w:t>
      </w:r>
      <w:r w:rsidR="007A3A20">
        <w:rPr>
          <w:rFonts w:ascii="Book Antiqua" w:eastAsia="標楷體" w:hAnsi="Book Antiqua" w:hint="eastAsia"/>
        </w:rPr>
        <w:t xml:space="preserve"> </w:t>
      </w:r>
      <w:r w:rsidR="00115A71" w:rsidRPr="00963698">
        <w:rPr>
          <w:rFonts w:ascii="Book Antiqua" w:eastAsia="標楷體" w:hAnsi="Book Antiqua"/>
        </w:rPr>
        <w:t>3</w:t>
      </w:r>
      <w:r w:rsidR="006064C2" w:rsidRPr="00963698">
        <w:rPr>
          <w:rFonts w:ascii="Book Antiqua" w:eastAsia="標楷體" w:hAnsi="Book Antiqua"/>
        </w:rPr>
        <w:t>名：由具有本領域專長</w:t>
      </w:r>
      <w:r w:rsidR="00115A71" w:rsidRPr="00963698">
        <w:rPr>
          <w:rFonts w:ascii="Book Antiqua" w:eastAsia="標楷體" w:hAnsi="Book Antiqua"/>
        </w:rPr>
        <w:t>之</w:t>
      </w:r>
      <w:r w:rsidR="006064C2" w:rsidRPr="00963698">
        <w:rPr>
          <w:rFonts w:ascii="Book Antiqua" w:eastAsia="標楷體" w:hAnsi="Book Antiqua"/>
        </w:rPr>
        <w:t>校長協助規劃或承辦英語相關活動</w:t>
      </w:r>
    </w:p>
    <w:p w:rsidR="006064C2" w:rsidRPr="00963698" w:rsidRDefault="00963698" w:rsidP="00963698">
      <w:pPr>
        <w:rPr>
          <w:rFonts w:ascii="Book Antiqua" w:eastAsia="標楷體" w:hAnsi="Book Antiqua"/>
        </w:rPr>
      </w:pPr>
      <w:r w:rsidRPr="00963698">
        <w:rPr>
          <w:rFonts w:ascii="Book Antiqua" w:eastAsia="標楷體" w:hAnsi="Book Antiqua"/>
        </w:rPr>
        <w:t>專任輔導員</w:t>
      </w:r>
      <w:r>
        <w:rPr>
          <w:rFonts w:ascii="Book Antiqua" w:eastAsia="標楷體" w:hAnsi="Book Antiqua" w:hint="eastAsia"/>
        </w:rPr>
        <w:t xml:space="preserve">  </w:t>
      </w:r>
      <w:r w:rsidR="007A3A20">
        <w:rPr>
          <w:rFonts w:ascii="Book Antiqua" w:eastAsia="標楷體" w:hAnsi="Book Antiqua" w:hint="eastAsia"/>
        </w:rPr>
        <w:t xml:space="preserve"> </w:t>
      </w:r>
      <w:r>
        <w:rPr>
          <w:rFonts w:ascii="Book Antiqua" w:eastAsia="標楷體" w:hAnsi="Book Antiqua" w:hint="eastAsia"/>
        </w:rPr>
        <w:t xml:space="preserve"> </w:t>
      </w:r>
      <w:r w:rsidR="006064C2" w:rsidRPr="00963698">
        <w:rPr>
          <w:rFonts w:ascii="Book Antiqua" w:eastAsia="標楷體" w:hAnsi="Book Antiqua"/>
        </w:rPr>
        <w:t>1</w:t>
      </w:r>
      <w:r w:rsidR="006064C2" w:rsidRPr="00963698">
        <w:rPr>
          <w:rFonts w:ascii="Book Antiqua" w:eastAsia="標楷體" w:hAnsi="Book Antiqua"/>
        </w:rPr>
        <w:t>名：聯絡團員相關事宜</w:t>
      </w:r>
      <w:r w:rsidR="001F32EB">
        <w:rPr>
          <w:rFonts w:ascii="Book Antiqua" w:eastAsia="標楷體" w:hAnsi="Book Antiqua" w:hint="eastAsia"/>
        </w:rPr>
        <w:t>，</w:t>
      </w:r>
      <w:r w:rsidR="006064C2" w:rsidRPr="00963698">
        <w:rPr>
          <w:rFonts w:ascii="Book Antiqua" w:eastAsia="標楷體" w:hAnsi="Book Antiqua"/>
        </w:rPr>
        <w:t>執行英語相關</w:t>
      </w:r>
      <w:r w:rsidR="00ED29F0" w:rsidRPr="00E60050">
        <w:rPr>
          <w:rFonts w:ascii="Book Antiqua" w:eastAsia="標楷體" w:hAnsi="Book Antiqua" w:hint="eastAsia"/>
        </w:rPr>
        <w:t>專業</w:t>
      </w:r>
      <w:r w:rsidR="006064C2" w:rsidRPr="00963698">
        <w:rPr>
          <w:rFonts w:ascii="Book Antiqua" w:eastAsia="標楷體" w:hAnsi="Book Antiqua"/>
        </w:rPr>
        <w:t>活動，彙報成果</w:t>
      </w:r>
    </w:p>
    <w:p w:rsidR="006064C2" w:rsidRPr="00963698" w:rsidRDefault="00963698" w:rsidP="00963698">
      <w:pPr>
        <w:rPr>
          <w:rFonts w:ascii="Book Antiqua" w:eastAsia="標楷體" w:hAnsi="Book Antiqua"/>
        </w:rPr>
      </w:pPr>
      <w:r w:rsidRPr="00963698">
        <w:rPr>
          <w:rFonts w:ascii="Book Antiqua" w:eastAsia="標楷體" w:hAnsi="Book Antiqua"/>
        </w:rPr>
        <w:t>兼任輔導員</w:t>
      </w:r>
      <w:r>
        <w:rPr>
          <w:rFonts w:ascii="Book Antiqua" w:eastAsia="標楷體" w:hAnsi="Book Antiqua" w:hint="eastAsia"/>
        </w:rPr>
        <w:t xml:space="preserve">   </w:t>
      </w:r>
      <w:r w:rsidR="007A3A20">
        <w:rPr>
          <w:rFonts w:ascii="Book Antiqua" w:eastAsia="標楷體" w:hAnsi="Book Antiqua" w:hint="eastAsia"/>
        </w:rPr>
        <w:t xml:space="preserve"> </w:t>
      </w:r>
      <w:r w:rsidR="00351FF5" w:rsidRPr="00963698">
        <w:rPr>
          <w:rFonts w:ascii="Book Antiqua" w:eastAsia="標楷體" w:hAnsi="Book Antiqua"/>
        </w:rPr>
        <w:t>6</w:t>
      </w:r>
      <w:r w:rsidR="006064C2" w:rsidRPr="00963698">
        <w:rPr>
          <w:rFonts w:ascii="Book Antiqua" w:eastAsia="標楷體" w:hAnsi="Book Antiqua"/>
        </w:rPr>
        <w:t>名：協助執行輔導團相關</w:t>
      </w:r>
      <w:r w:rsidR="00ED29F0" w:rsidRPr="00E60050">
        <w:rPr>
          <w:rFonts w:ascii="Book Antiqua" w:eastAsia="標楷體" w:hAnsi="Book Antiqua" w:hint="eastAsia"/>
        </w:rPr>
        <w:t>專業增能</w:t>
      </w:r>
      <w:r w:rsidR="006064C2" w:rsidRPr="00963698">
        <w:rPr>
          <w:rFonts w:ascii="Book Antiqua" w:eastAsia="標楷體" w:hAnsi="Book Antiqua"/>
        </w:rPr>
        <w:t>活動</w:t>
      </w:r>
    </w:p>
    <w:p w:rsidR="0033799F" w:rsidRPr="00695EA5" w:rsidRDefault="008A548F" w:rsidP="005042A2">
      <w:pPr>
        <w:adjustRightInd w:val="0"/>
        <w:snapToGrid w:val="0"/>
        <w:spacing w:line="312" w:lineRule="auto"/>
        <w:ind w:firstLineChars="50" w:firstLine="140"/>
        <w:rPr>
          <w:rFonts w:ascii="Book Antiqua" w:eastAsia="標楷體" w:hAnsi="Book Antiqua"/>
          <w:b/>
          <w:sz w:val="28"/>
          <w:szCs w:val="28"/>
        </w:rPr>
      </w:pPr>
      <w:r w:rsidRPr="00695EA5">
        <w:rPr>
          <w:rFonts w:ascii="Book Antiqua" w:eastAsia="標楷體" w:hAnsi="Book Antiqua"/>
          <w:b/>
          <w:sz w:val="28"/>
          <w:szCs w:val="28"/>
        </w:rPr>
        <w:br w:type="page"/>
      </w:r>
      <w:r w:rsidR="007D3862" w:rsidRPr="00695EA5">
        <w:rPr>
          <w:rFonts w:ascii="Book Antiqua" w:eastAsia="標楷體" w:hAnsi="Book Antiqua"/>
          <w:b/>
          <w:sz w:val="28"/>
          <w:szCs w:val="28"/>
        </w:rPr>
        <w:t>二</w:t>
      </w:r>
      <w:r w:rsidR="00663E56" w:rsidRPr="00695EA5">
        <w:rPr>
          <w:rFonts w:ascii="Book Antiqua" w:eastAsia="標楷體" w:hAnsi="Book Antiqua"/>
          <w:b/>
          <w:sz w:val="28"/>
          <w:szCs w:val="28"/>
        </w:rPr>
        <w:t>、</w:t>
      </w:r>
      <w:r w:rsidR="007E5332" w:rsidRPr="00695EA5">
        <w:rPr>
          <w:rFonts w:ascii="Book Antiqua" w:eastAsia="標楷體" w:hAnsi="Book Antiqua"/>
          <w:b/>
          <w:sz w:val="28"/>
          <w:szCs w:val="28"/>
        </w:rPr>
        <w:t>10</w:t>
      </w:r>
      <w:r w:rsidR="00B57F5E" w:rsidRPr="00695EA5">
        <w:rPr>
          <w:rFonts w:ascii="Book Antiqua" w:eastAsia="標楷體" w:hAnsi="Book Antiqua"/>
          <w:b/>
          <w:sz w:val="28"/>
          <w:szCs w:val="28"/>
        </w:rPr>
        <w:t>5</w:t>
      </w:r>
      <w:r w:rsidR="00663C3A" w:rsidRPr="00695EA5">
        <w:rPr>
          <w:rFonts w:ascii="Book Antiqua" w:eastAsia="標楷體" w:hAnsi="Book Antiqua"/>
          <w:b/>
          <w:sz w:val="28"/>
          <w:szCs w:val="28"/>
        </w:rPr>
        <w:t>年度精進計畫</w:t>
      </w:r>
      <w:r w:rsidR="009F07EE" w:rsidRPr="00695EA5">
        <w:rPr>
          <w:rFonts w:ascii="Book Antiqua" w:eastAsia="標楷體" w:hAnsi="Book Antiqua"/>
          <w:b/>
          <w:sz w:val="28"/>
          <w:szCs w:val="28"/>
        </w:rPr>
        <w:t>及到</w:t>
      </w:r>
      <w:r w:rsidR="00581593">
        <w:rPr>
          <w:rFonts w:ascii="Book Antiqua" w:eastAsia="標楷體" w:hAnsi="Book Antiqua" w:hint="eastAsia"/>
          <w:b/>
          <w:sz w:val="28"/>
          <w:szCs w:val="28"/>
        </w:rPr>
        <w:t>校</w:t>
      </w:r>
      <w:r w:rsidR="009F07EE" w:rsidRPr="00695EA5">
        <w:rPr>
          <w:rFonts w:ascii="Book Antiqua" w:eastAsia="標楷體" w:hAnsi="Book Antiqua"/>
          <w:b/>
          <w:sz w:val="28"/>
          <w:szCs w:val="28"/>
        </w:rPr>
        <w:t>輔導計畫</w:t>
      </w:r>
      <w:r w:rsidR="00663C3A" w:rsidRPr="00695EA5">
        <w:rPr>
          <w:rFonts w:ascii="Book Antiqua" w:eastAsia="標楷體" w:hAnsi="Book Antiqua"/>
          <w:b/>
          <w:sz w:val="28"/>
          <w:szCs w:val="28"/>
        </w:rPr>
        <w:t>執行情形</w:t>
      </w:r>
    </w:p>
    <w:p w:rsidR="00F1543B" w:rsidRPr="00695EA5" w:rsidRDefault="00A02877" w:rsidP="005042A2">
      <w:pPr>
        <w:adjustRightInd w:val="0"/>
        <w:snapToGrid w:val="0"/>
        <w:spacing w:line="312" w:lineRule="auto"/>
        <w:ind w:left="617" w:hangingChars="257" w:hanging="617"/>
        <w:rPr>
          <w:rFonts w:ascii="Book Antiqua" w:eastAsia="標楷體" w:hAnsi="Book Antiqua"/>
        </w:rPr>
      </w:pPr>
      <w:r w:rsidRPr="00695EA5">
        <w:rPr>
          <w:rFonts w:ascii="Book Antiqua" w:eastAsia="標楷體" w:hAnsi="Book Antiqua"/>
        </w:rPr>
        <w:t>(</w:t>
      </w:r>
      <w:r w:rsidRPr="00695EA5">
        <w:rPr>
          <w:rFonts w:ascii="Book Antiqua" w:eastAsia="標楷體" w:hAnsi="Book Antiqua"/>
        </w:rPr>
        <w:t>一</w:t>
      </w:r>
      <w:r w:rsidRPr="00695EA5">
        <w:rPr>
          <w:rFonts w:ascii="Book Antiqua" w:eastAsia="標楷體" w:hAnsi="Book Antiqua"/>
        </w:rPr>
        <w:t>)</w:t>
      </w:r>
      <w:r w:rsidR="00F212B2" w:rsidRPr="00695EA5">
        <w:rPr>
          <w:rFonts w:ascii="Book Antiqua" w:eastAsia="標楷體" w:hAnsi="Book Antiqua"/>
        </w:rPr>
        <w:t xml:space="preserve"> </w:t>
      </w:r>
      <w:r w:rsidR="00FD5DB7" w:rsidRPr="00695EA5">
        <w:rPr>
          <w:rFonts w:ascii="Book Antiqua" w:eastAsia="標楷體" w:hAnsi="Book Antiqua"/>
        </w:rPr>
        <w:t>10</w:t>
      </w:r>
      <w:r w:rsidR="00B57F5E" w:rsidRPr="00695EA5">
        <w:rPr>
          <w:rFonts w:ascii="Book Antiqua" w:eastAsia="標楷體" w:hAnsi="Book Antiqua"/>
        </w:rPr>
        <w:t>5</w:t>
      </w:r>
      <w:r w:rsidR="00FD5DB7" w:rsidRPr="00695EA5">
        <w:rPr>
          <w:rFonts w:ascii="Book Antiqua" w:eastAsia="標楷體" w:hAnsi="Book Antiqua"/>
        </w:rPr>
        <w:t>年</w:t>
      </w:r>
      <w:r w:rsidR="008A548F" w:rsidRPr="00695EA5">
        <w:rPr>
          <w:rFonts w:ascii="Book Antiqua" w:eastAsia="標楷體" w:hAnsi="Book Antiqua"/>
        </w:rPr>
        <w:t>上半年</w:t>
      </w:r>
      <w:r w:rsidR="00FD5DB7" w:rsidRPr="00695EA5">
        <w:rPr>
          <w:rFonts w:ascii="Book Antiqua" w:eastAsia="標楷體" w:hAnsi="Book Antiqua"/>
        </w:rPr>
        <w:t>度精進教學計畫及</w:t>
      </w:r>
      <w:r w:rsidR="009F07EE" w:rsidRPr="00695EA5">
        <w:rPr>
          <w:rFonts w:ascii="Book Antiqua" w:eastAsia="標楷體" w:hAnsi="Book Antiqua"/>
        </w:rPr>
        <w:t>到校輔導計畫</w:t>
      </w:r>
      <w:r w:rsidR="00FD5DB7" w:rsidRPr="00695EA5">
        <w:rPr>
          <w:rFonts w:ascii="Book Antiqua" w:eastAsia="標楷體" w:hAnsi="Book Antiqua"/>
        </w:rPr>
        <w:t>業已全部執行完畢，</w:t>
      </w:r>
      <w:r w:rsidRPr="00695EA5">
        <w:rPr>
          <w:rFonts w:ascii="Book Antiqua" w:eastAsia="標楷體" w:hAnsi="Book Antiqua"/>
        </w:rPr>
        <w:t>執行概況</w:t>
      </w:r>
      <w:r w:rsidR="00792E34" w:rsidRPr="00695EA5">
        <w:rPr>
          <w:rFonts w:ascii="Book Antiqua" w:eastAsia="標楷體" w:hAnsi="Book Antiqua"/>
        </w:rPr>
        <w:t>如</w:t>
      </w:r>
      <w:r w:rsidRPr="00695EA5">
        <w:rPr>
          <w:rFonts w:ascii="Book Antiqua" w:eastAsia="標楷體" w:hAnsi="Book Antiqua"/>
        </w:rPr>
        <w:t>下表</w:t>
      </w:r>
      <w:r w:rsidR="005042A2">
        <w:rPr>
          <w:rFonts w:ascii="Book Antiqua" w:eastAsia="標楷體" w:hAnsi="Book Antiqua" w:hint="eastAsia"/>
        </w:rPr>
        <w:t>：</w:t>
      </w:r>
    </w:p>
    <w:tbl>
      <w:tblPr>
        <w:tblW w:w="9639" w:type="dxa"/>
        <w:jc w:val="center"/>
        <w:tblLayout w:type="fixed"/>
        <w:tblCellMar>
          <w:left w:w="28" w:type="dxa"/>
          <w:right w:w="28" w:type="dxa"/>
        </w:tblCellMar>
        <w:tblLook w:val="04A0" w:firstRow="1" w:lastRow="0" w:firstColumn="1" w:lastColumn="0" w:noHBand="0" w:noVBand="1"/>
      </w:tblPr>
      <w:tblGrid>
        <w:gridCol w:w="466"/>
        <w:gridCol w:w="466"/>
        <w:gridCol w:w="467"/>
        <w:gridCol w:w="728"/>
        <w:gridCol w:w="708"/>
        <w:gridCol w:w="2637"/>
        <w:gridCol w:w="1333"/>
        <w:gridCol w:w="1701"/>
        <w:gridCol w:w="1133"/>
      </w:tblGrid>
      <w:tr w:rsidR="00762DB5" w:rsidRPr="000B5517" w:rsidTr="000B5517">
        <w:trPr>
          <w:cantSplit/>
          <w:trHeight w:val="292"/>
          <w:jc w:val="center"/>
        </w:trPr>
        <w:tc>
          <w:tcPr>
            <w:tcW w:w="1399" w:type="dxa"/>
            <w:gridSpan w:val="3"/>
            <w:tcBorders>
              <w:top w:val="single" w:sz="4" w:space="0" w:color="auto"/>
              <w:left w:val="single" w:sz="4" w:space="0" w:color="000000"/>
              <w:bottom w:val="single" w:sz="4" w:space="0" w:color="000000"/>
              <w:right w:val="single" w:sz="4" w:space="0" w:color="auto"/>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日</w:t>
            </w:r>
            <w:r w:rsidRPr="000B5517">
              <w:rPr>
                <w:rFonts w:ascii="Book Antiqua" w:eastAsia="標楷體" w:hAnsi="Book Antiqua"/>
              </w:rPr>
              <w:t xml:space="preserve"> </w:t>
            </w:r>
            <w:r w:rsidR="000B5517" w:rsidRPr="000B5517">
              <w:rPr>
                <w:rFonts w:ascii="Book Antiqua" w:eastAsia="標楷體" w:hAnsi="Book Antiqua"/>
              </w:rPr>
              <w:t xml:space="preserve"> </w:t>
            </w:r>
            <w:r w:rsidR="007A3FF6">
              <w:rPr>
                <w:rFonts w:ascii="Book Antiqua" w:eastAsia="標楷體" w:hAnsi="Book Antiqua" w:hint="eastAsia"/>
              </w:rPr>
              <w:t xml:space="preserve"> </w:t>
            </w:r>
            <w:r w:rsidR="000B5517" w:rsidRPr="000B5517">
              <w:rPr>
                <w:rFonts w:ascii="Book Antiqua" w:eastAsia="標楷體" w:hAnsi="Book Antiqua"/>
              </w:rPr>
              <w:t xml:space="preserve">  </w:t>
            </w:r>
            <w:r w:rsidRPr="000B5517">
              <w:rPr>
                <w:rFonts w:ascii="Book Antiqua" w:eastAsia="標楷體" w:hAnsi="Book Antiqua"/>
              </w:rPr>
              <w:t xml:space="preserve"> </w:t>
            </w:r>
            <w:r w:rsidRPr="000B5517">
              <w:rPr>
                <w:rFonts w:ascii="Book Antiqua" w:eastAsia="標楷體" w:hAnsi="Book Antiqua"/>
              </w:rPr>
              <w:t>期</w:t>
            </w:r>
          </w:p>
        </w:tc>
        <w:tc>
          <w:tcPr>
            <w:tcW w:w="728" w:type="dxa"/>
            <w:tcBorders>
              <w:top w:val="single" w:sz="4" w:space="0" w:color="auto"/>
              <w:left w:val="single" w:sz="4" w:space="0" w:color="auto"/>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星期</w:t>
            </w:r>
          </w:p>
        </w:tc>
        <w:tc>
          <w:tcPr>
            <w:tcW w:w="708" w:type="dxa"/>
            <w:tcBorders>
              <w:top w:val="single" w:sz="4" w:space="0" w:color="auto"/>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時段</w:t>
            </w:r>
          </w:p>
        </w:tc>
        <w:tc>
          <w:tcPr>
            <w:tcW w:w="2637" w:type="dxa"/>
            <w:tcBorders>
              <w:top w:val="single" w:sz="4" w:space="0" w:color="auto"/>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計畫工作執行內容</w:t>
            </w:r>
          </w:p>
        </w:tc>
        <w:tc>
          <w:tcPr>
            <w:tcW w:w="1333" w:type="dxa"/>
            <w:tcBorders>
              <w:top w:val="single" w:sz="4" w:space="0" w:color="auto"/>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辦理地點</w:t>
            </w:r>
          </w:p>
        </w:tc>
        <w:tc>
          <w:tcPr>
            <w:tcW w:w="1701" w:type="dxa"/>
            <w:tcBorders>
              <w:top w:val="single" w:sz="4" w:space="0" w:color="auto"/>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主講</w:t>
            </w:r>
            <w:r w:rsidRPr="000B5517">
              <w:rPr>
                <w:rFonts w:ascii="Book Antiqua" w:eastAsia="標楷體" w:hAnsi="Book Antiqua"/>
              </w:rPr>
              <w:t>/</w:t>
            </w:r>
            <w:r w:rsidRPr="000B5517">
              <w:rPr>
                <w:rFonts w:ascii="Book Antiqua" w:eastAsia="標楷體" w:hAnsi="Book Antiqua"/>
              </w:rPr>
              <w:t>主持</w:t>
            </w:r>
          </w:p>
        </w:tc>
        <w:tc>
          <w:tcPr>
            <w:tcW w:w="1133" w:type="dxa"/>
            <w:tcBorders>
              <w:top w:val="single" w:sz="4" w:space="0" w:color="auto"/>
              <w:left w:val="single" w:sz="4" w:space="0" w:color="000000"/>
              <w:bottom w:val="single" w:sz="4" w:space="0" w:color="000000"/>
              <w:right w:val="single" w:sz="4" w:space="0" w:color="000000"/>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出席人數</w:t>
            </w:r>
          </w:p>
        </w:tc>
      </w:tr>
      <w:tr w:rsidR="00762DB5" w:rsidRPr="000B5517" w:rsidTr="000B5517">
        <w:trPr>
          <w:cantSplit/>
          <w:trHeight w:val="684"/>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3</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全天</w:t>
            </w:r>
          </w:p>
        </w:tc>
        <w:tc>
          <w:tcPr>
            <w:tcW w:w="2637" w:type="dxa"/>
            <w:tcBorders>
              <w:top w:val="single" w:sz="4" w:space="0" w:color="000000"/>
              <w:left w:val="single" w:sz="4" w:space="0" w:color="000000"/>
              <w:bottom w:val="single" w:sz="4" w:space="0" w:color="000000"/>
              <w:right w:val="nil"/>
            </w:tcBorders>
            <w:vAlign w:val="center"/>
          </w:tcPr>
          <w:p w:rsidR="000B5517"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領召會議暨英語閱讀</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教學策略工作坊</w:t>
            </w:r>
          </w:p>
        </w:tc>
        <w:tc>
          <w:tcPr>
            <w:tcW w:w="1333" w:type="dxa"/>
            <w:tcBorders>
              <w:top w:val="single" w:sz="4" w:space="0" w:color="000000"/>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北新國中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徐吉春校長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李國禎專輔</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潘慧嵐老師</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87</w:t>
            </w:r>
          </w:p>
        </w:tc>
      </w:tr>
      <w:tr w:rsidR="00762DB5" w:rsidRPr="000B5517" w:rsidTr="000B5517">
        <w:trPr>
          <w:cantSplit/>
          <w:trHeight w:val="209"/>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3</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8</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分區到校輔導</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A</w:t>
            </w:r>
            <w:r w:rsidRPr="000B5517">
              <w:rPr>
                <w:rFonts w:ascii="Book Antiqua" w:eastAsia="標楷體" w:hAnsi="Book Antiqua"/>
              </w:rPr>
              <w:t>組立人國中等</w:t>
            </w:r>
            <w:r w:rsidRPr="000B5517">
              <w:rPr>
                <w:rFonts w:ascii="Book Antiqua" w:eastAsia="標楷體" w:hAnsi="Book Antiqua"/>
              </w:rPr>
              <w:t>13</w:t>
            </w:r>
            <w:r w:rsidRPr="000B5517">
              <w:rPr>
                <w:rFonts w:ascii="Book Antiqua" w:eastAsia="標楷體" w:hAnsi="Book Antiqua"/>
              </w:rPr>
              <w:t>校</w:t>
            </w:r>
          </w:p>
        </w:tc>
        <w:tc>
          <w:tcPr>
            <w:tcW w:w="1333"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立人國中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郭志強校長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林翠茹校長</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68</w:t>
            </w:r>
          </w:p>
        </w:tc>
      </w:tr>
      <w:tr w:rsidR="00E76FF5" w:rsidRPr="000B5517" w:rsidTr="000B5517">
        <w:trPr>
          <w:cantSplit/>
          <w:trHeight w:val="540"/>
          <w:jc w:val="center"/>
        </w:trPr>
        <w:tc>
          <w:tcPr>
            <w:tcW w:w="466"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3</w:t>
            </w:r>
          </w:p>
        </w:tc>
        <w:tc>
          <w:tcPr>
            <w:tcW w:w="467"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17</w:t>
            </w:r>
          </w:p>
        </w:tc>
        <w:tc>
          <w:tcPr>
            <w:tcW w:w="728"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四</w:t>
            </w:r>
          </w:p>
        </w:tc>
        <w:tc>
          <w:tcPr>
            <w:tcW w:w="708"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全日</w:t>
            </w:r>
          </w:p>
        </w:tc>
        <w:tc>
          <w:tcPr>
            <w:tcW w:w="2637"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跨縣市回流工作坊</w:t>
            </w:r>
          </w:p>
        </w:tc>
        <w:tc>
          <w:tcPr>
            <w:tcW w:w="1333" w:type="dxa"/>
            <w:tcBorders>
              <w:top w:val="nil"/>
              <w:left w:val="single" w:sz="4" w:space="0" w:color="000000"/>
              <w:bottom w:val="single" w:sz="4" w:space="0" w:color="auto"/>
              <w:right w:val="nil"/>
            </w:tcBorders>
            <w:vAlign w:val="center"/>
          </w:tcPr>
          <w:p w:rsidR="000B5517"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新竹市</w:t>
            </w:r>
          </w:p>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三民國中</w:t>
            </w:r>
          </w:p>
        </w:tc>
        <w:tc>
          <w:tcPr>
            <w:tcW w:w="1701" w:type="dxa"/>
            <w:tcBorders>
              <w:top w:val="nil"/>
              <w:left w:val="single" w:sz="4" w:space="0" w:color="000000"/>
              <w:bottom w:val="single" w:sz="4" w:space="0" w:color="auto"/>
              <w:right w:val="nil"/>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央團輔導員</w:t>
            </w:r>
          </w:p>
        </w:tc>
        <w:tc>
          <w:tcPr>
            <w:tcW w:w="1133" w:type="dxa"/>
            <w:tcBorders>
              <w:top w:val="nil"/>
              <w:left w:val="single" w:sz="4" w:space="0" w:color="000000"/>
              <w:bottom w:val="single" w:sz="4" w:space="0" w:color="auto"/>
              <w:right w:val="single" w:sz="4" w:space="0" w:color="000000"/>
            </w:tcBorders>
            <w:vAlign w:val="center"/>
          </w:tcPr>
          <w:p w:rsidR="00E76FF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50</w:t>
            </w:r>
          </w:p>
        </w:tc>
      </w:tr>
      <w:tr w:rsidR="00762DB5" w:rsidRPr="000B5517" w:rsidTr="000B5517">
        <w:trPr>
          <w:cantSplit/>
          <w:trHeight w:val="340"/>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3</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22</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輔導員公開課</w:t>
            </w:r>
            <w:r w:rsidR="000B5517" w:rsidRPr="000B5517">
              <w:rPr>
                <w:rFonts w:ascii="Book Antiqua" w:eastAsia="標楷體" w:hAnsi="Book Antiqua"/>
              </w:rPr>
              <w:t xml:space="preserve"> </w:t>
            </w:r>
            <w:r w:rsidRPr="000B5517">
              <w:rPr>
                <w:rFonts w:ascii="Book Antiqua" w:eastAsia="標楷體" w:hAnsi="Book Antiqua"/>
              </w:rPr>
              <w:t>-</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至善國中宋姚萱老師</w:t>
            </w:r>
          </w:p>
        </w:tc>
        <w:tc>
          <w:tcPr>
            <w:tcW w:w="1333"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至善國中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廖玉枝校長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徐吉春校長</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22</w:t>
            </w:r>
          </w:p>
        </w:tc>
      </w:tr>
      <w:tr w:rsidR="00762DB5" w:rsidRPr="000B5517" w:rsidTr="000B5517">
        <w:trPr>
          <w:cantSplit/>
          <w:trHeight w:val="340"/>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3</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29</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學習成就評量標準與</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英語閱讀工作坊</w:t>
            </w:r>
          </w:p>
        </w:tc>
        <w:tc>
          <w:tcPr>
            <w:tcW w:w="1333"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北新國中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徐吉春校長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呂佳玲老師</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84</w:t>
            </w:r>
          </w:p>
        </w:tc>
      </w:tr>
      <w:tr w:rsidR="00762DB5" w:rsidRPr="000B5517" w:rsidTr="000B5517">
        <w:trPr>
          <w:cantSplit/>
          <w:trHeight w:val="340"/>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4</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19</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分區到校輔導</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D</w:t>
            </w:r>
            <w:r w:rsidRPr="000B5517">
              <w:rPr>
                <w:rFonts w:ascii="Book Antiqua" w:eastAsia="標楷體" w:hAnsi="Book Antiqua"/>
              </w:rPr>
              <w:t>組清水國中等</w:t>
            </w:r>
            <w:r w:rsidRPr="000B5517">
              <w:rPr>
                <w:rFonts w:ascii="Book Antiqua" w:eastAsia="標楷體" w:hAnsi="Book Antiqua"/>
              </w:rPr>
              <w:t>14</w:t>
            </w:r>
            <w:r w:rsidRPr="000B5517">
              <w:rPr>
                <w:rFonts w:ascii="Book Antiqua" w:eastAsia="標楷體" w:hAnsi="Book Antiqua"/>
              </w:rPr>
              <w:t>校</w:t>
            </w:r>
          </w:p>
        </w:tc>
        <w:tc>
          <w:tcPr>
            <w:tcW w:w="1333"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清水國中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林福裕校長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洪幼齡校長</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C91B02" w:rsidP="005042A2">
            <w:pPr>
              <w:spacing w:line="312" w:lineRule="auto"/>
              <w:jc w:val="center"/>
              <w:rPr>
                <w:rFonts w:ascii="Book Antiqua" w:eastAsia="標楷體" w:hAnsi="Book Antiqua"/>
              </w:rPr>
            </w:pPr>
            <w:r>
              <w:rPr>
                <w:rFonts w:ascii="Book Antiqua" w:eastAsia="標楷體" w:hAnsi="Book Antiqua" w:hint="eastAsia"/>
              </w:rPr>
              <w:t>79</w:t>
            </w:r>
          </w:p>
        </w:tc>
      </w:tr>
      <w:tr w:rsidR="00762DB5" w:rsidRPr="000B5517" w:rsidTr="000B5517">
        <w:trPr>
          <w:cantSplit/>
          <w:trHeight w:val="340"/>
          <w:jc w:val="center"/>
        </w:trPr>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4</w:t>
            </w:r>
          </w:p>
        </w:tc>
        <w:tc>
          <w:tcPr>
            <w:tcW w:w="46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26</w:t>
            </w:r>
          </w:p>
        </w:tc>
        <w:tc>
          <w:tcPr>
            <w:tcW w:w="72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全英語教學實施策略</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工作坊</w:t>
            </w:r>
            <w:r w:rsidR="000B5517" w:rsidRPr="000B5517">
              <w:rPr>
                <w:rFonts w:ascii="Book Antiqua" w:eastAsia="標楷體" w:hAnsi="Book Antiqua"/>
              </w:rPr>
              <w:t xml:space="preserve"> </w:t>
            </w:r>
            <w:r w:rsidRPr="000B5517">
              <w:rPr>
                <w:rFonts w:ascii="Book Antiqua" w:eastAsia="標楷體" w:hAnsi="Book Antiqua"/>
              </w:rPr>
              <w:t>(</w:t>
            </w:r>
            <w:r w:rsidRPr="000B5517">
              <w:rPr>
                <w:rFonts w:ascii="Book Antiqua" w:eastAsia="標楷體" w:hAnsi="Book Antiqua"/>
              </w:rPr>
              <w:t>一</w:t>
            </w:r>
            <w:r w:rsidRPr="000B5517">
              <w:rPr>
                <w:rFonts w:ascii="Book Antiqua" w:eastAsia="標楷體" w:hAnsi="Book Antiqua"/>
              </w:rPr>
              <w:t>)</w:t>
            </w:r>
          </w:p>
        </w:tc>
        <w:tc>
          <w:tcPr>
            <w:tcW w:w="1333"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北新國中</w:t>
            </w:r>
          </w:p>
        </w:tc>
        <w:tc>
          <w:tcPr>
            <w:tcW w:w="1701" w:type="dxa"/>
            <w:tcBorders>
              <w:top w:val="nil"/>
              <w:left w:val="single" w:sz="4" w:space="0" w:color="000000"/>
              <w:bottom w:val="single" w:sz="4" w:space="0" w:color="000000"/>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徐吉春校長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Daniel Jenne</w:t>
            </w:r>
          </w:p>
        </w:tc>
        <w:tc>
          <w:tcPr>
            <w:tcW w:w="1133" w:type="dxa"/>
            <w:tcBorders>
              <w:top w:val="nil"/>
              <w:left w:val="single" w:sz="4" w:space="0" w:color="000000"/>
              <w:bottom w:val="single" w:sz="4" w:space="0" w:color="000000"/>
              <w:right w:val="single" w:sz="4" w:space="0" w:color="000000"/>
            </w:tcBorders>
            <w:vAlign w:val="center"/>
          </w:tcPr>
          <w:p w:rsidR="00762DB5" w:rsidRPr="000B5517" w:rsidRDefault="00E76FF5" w:rsidP="005042A2">
            <w:pPr>
              <w:spacing w:line="312" w:lineRule="auto"/>
              <w:jc w:val="center"/>
              <w:rPr>
                <w:rFonts w:ascii="Book Antiqua" w:eastAsia="標楷體" w:hAnsi="Book Antiqua"/>
              </w:rPr>
            </w:pPr>
            <w:r w:rsidRPr="000B5517">
              <w:rPr>
                <w:rFonts w:ascii="Book Antiqua" w:eastAsia="標楷體" w:hAnsi="Book Antiqua"/>
              </w:rPr>
              <w:t>78</w:t>
            </w:r>
          </w:p>
        </w:tc>
      </w:tr>
      <w:tr w:rsidR="00762DB5" w:rsidRPr="000B5517" w:rsidTr="000B5517">
        <w:trPr>
          <w:cantSplit/>
          <w:trHeight w:val="340"/>
          <w:jc w:val="center"/>
        </w:trPr>
        <w:tc>
          <w:tcPr>
            <w:tcW w:w="466"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5</w:t>
            </w:r>
          </w:p>
        </w:tc>
        <w:tc>
          <w:tcPr>
            <w:tcW w:w="467"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24</w:t>
            </w:r>
          </w:p>
        </w:tc>
        <w:tc>
          <w:tcPr>
            <w:tcW w:w="728"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分區到校輔導</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B</w:t>
            </w:r>
            <w:r w:rsidRPr="000B5517">
              <w:rPr>
                <w:rFonts w:ascii="Book Antiqua" w:eastAsia="標楷體" w:hAnsi="Book Antiqua"/>
              </w:rPr>
              <w:t>組大業國中等</w:t>
            </w:r>
            <w:r w:rsidRPr="000B5517">
              <w:rPr>
                <w:rFonts w:ascii="Book Antiqua" w:eastAsia="標楷體" w:hAnsi="Book Antiqua"/>
              </w:rPr>
              <w:t>14</w:t>
            </w:r>
            <w:r w:rsidRPr="000B5517">
              <w:rPr>
                <w:rFonts w:ascii="Book Antiqua" w:eastAsia="標楷體" w:hAnsi="Book Antiqua"/>
              </w:rPr>
              <w:t>校</w:t>
            </w:r>
          </w:p>
        </w:tc>
        <w:tc>
          <w:tcPr>
            <w:tcW w:w="1333"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大業國中</w:t>
            </w:r>
          </w:p>
        </w:tc>
        <w:tc>
          <w:tcPr>
            <w:tcW w:w="1701" w:type="dxa"/>
            <w:tcBorders>
              <w:top w:val="nil"/>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郭政榮校長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陳進卿校長</w:t>
            </w:r>
          </w:p>
        </w:tc>
        <w:tc>
          <w:tcPr>
            <w:tcW w:w="1133" w:type="dxa"/>
            <w:tcBorders>
              <w:top w:val="nil"/>
              <w:left w:val="single" w:sz="4" w:space="0" w:color="000000"/>
              <w:bottom w:val="single" w:sz="4" w:space="0" w:color="auto"/>
              <w:right w:val="single" w:sz="4" w:space="0" w:color="000000"/>
            </w:tcBorders>
            <w:vAlign w:val="center"/>
          </w:tcPr>
          <w:p w:rsidR="00762DB5" w:rsidRPr="000B5517" w:rsidRDefault="000B5517" w:rsidP="005042A2">
            <w:pPr>
              <w:spacing w:line="312" w:lineRule="auto"/>
              <w:jc w:val="center"/>
              <w:rPr>
                <w:rFonts w:ascii="Book Antiqua" w:eastAsia="標楷體" w:hAnsi="Book Antiqua"/>
              </w:rPr>
            </w:pPr>
            <w:r w:rsidRPr="000B5517">
              <w:rPr>
                <w:rFonts w:ascii="Book Antiqua" w:eastAsia="標楷體" w:hAnsi="Book Antiqua"/>
              </w:rPr>
              <w:t>67</w:t>
            </w:r>
          </w:p>
        </w:tc>
      </w:tr>
      <w:tr w:rsidR="00762DB5" w:rsidRPr="000B5517" w:rsidTr="000B5517">
        <w:trPr>
          <w:cantSplit/>
          <w:trHeight w:val="340"/>
          <w:jc w:val="center"/>
        </w:trPr>
        <w:tc>
          <w:tcPr>
            <w:tcW w:w="466"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5</w:t>
            </w:r>
          </w:p>
        </w:tc>
        <w:tc>
          <w:tcPr>
            <w:tcW w:w="467"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31</w:t>
            </w:r>
          </w:p>
        </w:tc>
        <w:tc>
          <w:tcPr>
            <w:tcW w:w="728"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全英語教學實施策略</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工作坊</w:t>
            </w:r>
            <w:r w:rsidR="000B5517" w:rsidRPr="000B5517">
              <w:rPr>
                <w:rFonts w:ascii="Book Antiqua" w:eastAsia="標楷體" w:hAnsi="Book Antiqua"/>
              </w:rPr>
              <w:t xml:space="preserve"> </w:t>
            </w:r>
            <w:r w:rsidRPr="000B5517">
              <w:rPr>
                <w:rFonts w:ascii="Book Antiqua" w:eastAsia="標楷體" w:hAnsi="Book Antiqua"/>
              </w:rPr>
              <w:t>(</w:t>
            </w:r>
            <w:r w:rsidRPr="000B5517">
              <w:rPr>
                <w:rFonts w:ascii="Book Antiqua" w:eastAsia="標楷體" w:hAnsi="Book Antiqua"/>
              </w:rPr>
              <w:t>二</w:t>
            </w:r>
            <w:r w:rsidRPr="000B5517">
              <w:rPr>
                <w:rFonts w:ascii="Book Antiqua" w:eastAsia="標楷體" w:hAnsi="Book Antiqua"/>
              </w:rPr>
              <w:t>)</w:t>
            </w:r>
          </w:p>
        </w:tc>
        <w:tc>
          <w:tcPr>
            <w:tcW w:w="1333"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北新國中</w:t>
            </w:r>
          </w:p>
        </w:tc>
        <w:tc>
          <w:tcPr>
            <w:tcW w:w="1701" w:type="dxa"/>
            <w:tcBorders>
              <w:top w:val="single" w:sz="4" w:space="0" w:color="auto"/>
              <w:left w:val="single" w:sz="4" w:space="0" w:color="000000"/>
              <w:bottom w:val="single" w:sz="4" w:space="0" w:color="auto"/>
              <w:right w:val="nil"/>
            </w:tcBorders>
            <w:vAlign w:val="center"/>
          </w:tcPr>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徐吉春校長</w:t>
            </w:r>
          </w:p>
          <w:p w:rsidR="00762DB5" w:rsidRPr="000B5517" w:rsidRDefault="00762DB5" w:rsidP="005042A2">
            <w:pPr>
              <w:spacing w:line="312" w:lineRule="auto"/>
              <w:jc w:val="center"/>
              <w:rPr>
                <w:rFonts w:ascii="Book Antiqua" w:eastAsia="標楷體" w:hAnsi="Book Antiqua"/>
              </w:rPr>
            </w:pPr>
            <w:r w:rsidRPr="000B5517">
              <w:rPr>
                <w:rFonts w:ascii="Book Antiqua" w:eastAsia="標楷體" w:hAnsi="Book Antiqua"/>
              </w:rPr>
              <w:t>Daniel Jenne</w:t>
            </w:r>
          </w:p>
        </w:tc>
        <w:tc>
          <w:tcPr>
            <w:tcW w:w="1133" w:type="dxa"/>
            <w:tcBorders>
              <w:top w:val="single" w:sz="4" w:space="0" w:color="auto"/>
              <w:left w:val="single" w:sz="4" w:space="0" w:color="000000"/>
              <w:bottom w:val="single" w:sz="4" w:space="0" w:color="auto"/>
              <w:right w:val="single" w:sz="4" w:space="0" w:color="000000"/>
            </w:tcBorders>
            <w:vAlign w:val="center"/>
          </w:tcPr>
          <w:p w:rsidR="00762DB5" w:rsidRPr="000B5517" w:rsidRDefault="000B5517" w:rsidP="005042A2">
            <w:pPr>
              <w:spacing w:line="312" w:lineRule="auto"/>
              <w:jc w:val="center"/>
              <w:rPr>
                <w:rFonts w:ascii="Book Antiqua" w:eastAsia="標楷體" w:hAnsi="Book Antiqua"/>
              </w:rPr>
            </w:pPr>
            <w:r w:rsidRPr="000B5517">
              <w:rPr>
                <w:rFonts w:ascii="Book Antiqua" w:eastAsia="標楷體" w:hAnsi="Book Antiqua"/>
              </w:rPr>
              <w:t>68</w:t>
            </w:r>
          </w:p>
        </w:tc>
      </w:tr>
      <w:tr w:rsidR="007246DA" w:rsidRPr="000B5517" w:rsidTr="000B5517">
        <w:trPr>
          <w:cantSplit/>
          <w:trHeight w:val="619"/>
          <w:jc w:val="center"/>
        </w:trPr>
        <w:tc>
          <w:tcPr>
            <w:tcW w:w="466"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105</w:t>
            </w:r>
          </w:p>
        </w:tc>
        <w:tc>
          <w:tcPr>
            <w:tcW w:w="466"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6</w:t>
            </w:r>
          </w:p>
        </w:tc>
        <w:tc>
          <w:tcPr>
            <w:tcW w:w="467" w:type="dxa"/>
            <w:tcBorders>
              <w:top w:val="single" w:sz="4" w:space="0" w:color="auto"/>
              <w:left w:val="single" w:sz="4" w:space="0" w:color="000000"/>
              <w:bottom w:val="single" w:sz="4" w:space="0" w:color="000000"/>
              <w:right w:val="nil"/>
            </w:tcBorders>
            <w:vAlign w:val="center"/>
          </w:tcPr>
          <w:p w:rsidR="007246DA" w:rsidRPr="000B5517" w:rsidRDefault="005927FC" w:rsidP="005042A2">
            <w:pPr>
              <w:spacing w:line="312" w:lineRule="auto"/>
              <w:jc w:val="center"/>
              <w:rPr>
                <w:rFonts w:ascii="Book Antiqua" w:eastAsia="標楷體" w:hAnsi="Book Antiqua"/>
              </w:rPr>
            </w:pPr>
            <w:r>
              <w:rPr>
                <w:rFonts w:ascii="Book Antiqua" w:eastAsia="標楷體" w:hAnsi="Book Antiqua" w:hint="eastAsia"/>
              </w:rPr>
              <w:t>28</w:t>
            </w:r>
          </w:p>
        </w:tc>
        <w:tc>
          <w:tcPr>
            <w:tcW w:w="728"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二</w:t>
            </w:r>
          </w:p>
        </w:tc>
        <w:tc>
          <w:tcPr>
            <w:tcW w:w="708"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下午</w:t>
            </w:r>
          </w:p>
        </w:tc>
        <w:tc>
          <w:tcPr>
            <w:tcW w:w="2637"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國民中學學生學習成就表現標準</w:t>
            </w:r>
            <w:r w:rsidR="009A265B" w:rsidRPr="000B5517">
              <w:rPr>
                <w:rFonts w:ascii="Book Antiqua" w:eastAsia="標楷體" w:hAnsi="Book Antiqua"/>
              </w:rPr>
              <w:t>工作坊</w:t>
            </w:r>
          </w:p>
        </w:tc>
        <w:tc>
          <w:tcPr>
            <w:tcW w:w="1333"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北新國中</w:t>
            </w:r>
          </w:p>
        </w:tc>
        <w:tc>
          <w:tcPr>
            <w:tcW w:w="1701" w:type="dxa"/>
            <w:tcBorders>
              <w:top w:val="single" w:sz="4" w:space="0" w:color="auto"/>
              <w:left w:val="single" w:sz="4" w:space="0" w:color="000000"/>
              <w:bottom w:val="single" w:sz="4" w:space="0" w:color="000000"/>
              <w:right w:val="nil"/>
            </w:tcBorders>
            <w:vAlign w:val="center"/>
          </w:tcPr>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徐吉春校長</w:t>
            </w:r>
          </w:p>
          <w:p w:rsidR="007246DA" w:rsidRPr="000B5517" w:rsidRDefault="007246DA" w:rsidP="005042A2">
            <w:pPr>
              <w:spacing w:line="312" w:lineRule="auto"/>
              <w:jc w:val="center"/>
              <w:rPr>
                <w:rFonts w:ascii="Book Antiqua" w:eastAsia="標楷體" w:hAnsi="Book Antiqua"/>
              </w:rPr>
            </w:pPr>
            <w:r w:rsidRPr="000B5517">
              <w:rPr>
                <w:rFonts w:ascii="Book Antiqua" w:eastAsia="標楷體" w:hAnsi="Book Antiqua"/>
              </w:rPr>
              <w:t>陳中漢教授</w:t>
            </w:r>
          </w:p>
        </w:tc>
        <w:tc>
          <w:tcPr>
            <w:tcW w:w="1133" w:type="dxa"/>
            <w:tcBorders>
              <w:top w:val="single" w:sz="4" w:space="0" w:color="auto"/>
              <w:left w:val="single" w:sz="4" w:space="0" w:color="000000"/>
              <w:bottom w:val="single" w:sz="4" w:space="0" w:color="000000"/>
              <w:right w:val="single" w:sz="4" w:space="0" w:color="000000"/>
            </w:tcBorders>
            <w:vAlign w:val="center"/>
          </w:tcPr>
          <w:p w:rsidR="007246DA" w:rsidRPr="000B5517" w:rsidRDefault="00367B15" w:rsidP="005042A2">
            <w:pPr>
              <w:spacing w:line="312" w:lineRule="auto"/>
              <w:jc w:val="center"/>
              <w:rPr>
                <w:rFonts w:ascii="Book Antiqua" w:eastAsia="標楷體" w:hAnsi="Book Antiqua"/>
              </w:rPr>
            </w:pPr>
            <w:r w:rsidRPr="000B5517">
              <w:rPr>
                <w:rFonts w:ascii="Book Antiqua" w:eastAsia="標楷體" w:hAnsi="Book Antiqua"/>
              </w:rPr>
              <w:t>82</w:t>
            </w:r>
          </w:p>
        </w:tc>
      </w:tr>
    </w:tbl>
    <w:p w:rsidR="007A3FF6" w:rsidRDefault="007A3FF6" w:rsidP="005042A2">
      <w:pPr>
        <w:adjustRightInd w:val="0"/>
        <w:snapToGrid w:val="0"/>
        <w:spacing w:line="312" w:lineRule="auto"/>
        <w:ind w:left="617" w:hangingChars="257" w:hanging="617"/>
        <w:rPr>
          <w:rFonts w:ascii="Book Antiqua" w:eastAsia="標楷體" w:hAnsi="Book Antiqua"/>
        </w:rPr>
      </w:pPr>
    </w:p>
    <w:p w:rsidR="002A7B3F" w:rsidRPr="00695EA5" w:rsidRDefault="00A02877" w:rsidP="005042A2">
      <w:pPr>
        <w:adjustRightInd w:val="0"/>
        <w:snapToGrid w:val="0"/>
        <w:spacing w:line="312" w:lineRule="auto"/>
        <w:ind w:left="617" w:hangingChars="257" w:hanging="617"/>
        <w:rPr>
          <w:rFonts w:ascii="Book Antiqua" w:eastAsia="標楷體" w:hAnsi="Book Antiqua"/>
        </w:rPr>
      </w:pPr>
      <w:r w:rsidRPr="00695EA5">
        <w:rPr>
          <w:rFonts w:ascii="Book Antiqua" w:eastAsia="標楷體" w:hAnsi="Book Antiqua"/>
        </w:rPr>
        <w:t>(</w:t>
      </w:r>
      <w:r w:rsidRPr="00695EA5">
        <w:rPr>
          <w:rFonts w:ascii="Book Antiqua" w:eastAsia="標楷體" w:hAnsi="Book Antiqua"/>
        </w:rPr>
        <w:t>二</w:t>
      </w:r>
      <w:r w:rsidRPr="00695EA5">
        <w:rPr>
          <w:rFonts w:ascii="Book Antiqua" w:eastAsia="標楷體" w:hAnsi="Book Antiqua"/>
        </w:rPr>
        <w:t>)</w:t>
      </w:r>
      <w:r w:rsidR="00F212B2" w:rsidRPr="00695EA5">
        <w:rPr>
          <w:rFonts w:ascii="Book Antiqua" w:eastAsia="標楷體" w:hAnsi="Book Antiqua"/>
        </w:rPr>
        <w:t xml:space="preserve"> </w:t>
      </w:r>
      <w:r w:rsidR="002A7B3F" w:rsidRPr="00695EA5">
        <w:rPr>
          <w:rFonts w:ascii="Book Antiqua" w:eastAsia="標楷體" w:hAnsi="Book Antiqua"/>
        </w:rPr>
        <w:t>輔</w:t>
      </w:r>
      <w:r w:rsidR="00CF135D" w:rsidRPr="00695EA5">
        <w:rPr>
          <w:rFonts w:ascii="Book Antiqua" w:eastAsia="標楷體" w:hAnsi="Book Antiqua"/>
        </w:rPr>
        <w:t>導員</w:t>
      </w:r>
      <w:r w:rsidR="00792E34" w:rsidRPr="00695EA5">
        <w:rPr>
          <w:rFonts w:ascii="Book Antiqua" w:eastAsia="標楷體" w:hAnsi="Book Antiqua"/>
        </w:rPr>
        <w:t>已</w:t>
      </w:r>
      <w:r w:rsidR="00CF135D" w:rsidRPr="00695EA5">
        <w:rPr>
          <w:rFonts w:ascii="Book Antiqua" w:eastAsia="標楷體" w:hAnsi="Book Antiqua"/>
        </w:rPr>
        <w:t>完成</w:t>
      </w:r>
      <w:r w:rsidR="002A7B3F" w:rsidRPr="00695EA5">
        <w:rPr>
          <w:rFonts w:ascii="Book Antiqua" w:eastAsia="標楷體" w:hAnsi="Book Antiqua"/>
        </w:rPr>
        <w:t>培訓</w:t>
      </w:r>
      <w:r w:rsidR="00CF135D" w:rsidRPr="00695EA5">
        <w:rPr>
          <w:rFonts w:ascii="Book Antiqua" w:eastAsia="標楷體" w:hAnsi="Book Antiqua"/>
        </w:rPr>
        <w:t>及擔任講座</w:t>
      </w:r>
      <w:r w:rsidR="002A7B3F" w:rsidRPr="00695EA5">
        <w:rPr>
          <w:rFonts w:ascii="Book Antiqua" w:eastAsia="標楷體" w:hAnsi="Book Antiqua"/>
        </w:rPr>
        <w:t>概況</w:t>
      </w:r>
    </w:p>
    <w:p w:rsidR="00E776D7" w:rsidRDefault="00792E34" w:rsidP="005042A2">
      <w:pPr>
        <w:adjustRightInd w:val="0"/>
        <w:snapToGrid w:val="0"/>
        <w:spacing w:line="312" w:lineRule="auto"/>
        <w:ind w:leftChars="120" w:left="850" w:hangingChars="234" w:hanging="562"/>
        <w:rPr>
          <w:rFonts w:ascii="Book Antiqua" w:eastAsia="標楷體" w:hAnsi="Book Antiqua"/>
        </w:rPr>
      </w:pPr>
      <w:r w:rsidRPr="00695EA5">
        <w:rPr>
          <w:rFonts w:ascii="Book Antiqua" w:eastAsia="標楷體" w:hAnsi="Book Antiqua"/>
        </w:rPr>
        <w:t xml:space="preserve">  </w:t>
      </w:r>
      <w:r w:rsidR="00896E99">
        <w:rPr>
          <w:rFonts w:ascii="Book Antiqua" w:eastAsia="標楷體" w:hAnsi="Book Antiqua" w:hint="eastAsia"/>
        </w:rPr>
        <w:t xml:space="preserve">1. </w:t>
      </w:r>
      <w:r w:rsidR="00B318BD">
        <w:rPr>
          <w:rFonts w:ascii="Book Antiqua" w:eastAsia="標楷體" w:hAnsi="Book Antiqua" w:hint="eastAsia"/>
        </w:rPr>
        <w:t>陳</w:t>
      </w:r>
      <w:r w:rsidR="00E45B8D" w:rsidRPr="00695EA5">
        <w:rPr>
          <w:rFonts w:ascii="Book Antiqua" w:eastAsia="標楷體" w:hAnsi="Book Antiqua"/>
        </w:rPr>
        <w:t>昭伶老師完成「國教輔導團輔導員進階</w:t>
      </w:r>
      <w:r w:rsidR="00E45B8D" w:rsidRPr="00695EA5">
        <w:rPr>
          <w:rFonts w:ascii="Book Antiqua" w:eastAsia="標楷體" w:hAnsi="Book Antiqua"/>
        </w:rPr>
        <w:t>-</w:t>
      </w:r>
      <w:r w:rsidR="00E45B8D" w:rsidRPr="00695EA5">
        <w:rPr>
          <w:rFonts w:ascii="Book Antiqua" w:eastAsia="標楷體" w:hAnsi="Book Antiqua"/>
        </w:rPr>
        <w:t>英文」認證研習</w:t>
      </w:r>
      <w:r w:rsidR="00E776D7" w:rsidRPr="00695EA5">
        <w:rPr>
          <w:rFonts w:ascii="Book Antiqua" w:eastAsia="標楷體" w:hAnsi="Book Antiqua"/>
        </w:rPr>
        <w:t>。</w:t>
      </w:r>
    </w:p>
    <w:p w:rsidR="00896E99" w:rsidRDefault="00E776D7" w:rsidP="00E776D7">
      <w:pPr>
        <w:adjustRightInd w:val="0"/>
        <w:snapToGrid w:val="0"/>
        <w:spacing w:line="312" w:lineRule="auto"/>
        <w:ind w:leftChars="220" w:left="850" w:hangingChars="134" w:hanging="322"/>
        <w:rPr>
          <w:rFonts w:ascii="Book Antiqua" w:eastAsia="標楷體" w:hAnsi="Book Antiqua"/>
        </w:rPr>
      </w:pPr>
      <w:r>
        <w:rPr>
          <w:rFonts w:ascii="Book Antiqua" w:eastAsia="標楷體" w:hAnsi="Book Antiqua" w:hint="eastAsia"/>
        </w:rPr>
        <w:t xml:space="preserve">2. </w:t>
      </w:r>
      <w:r w:rsidR="00B318BD">
        <w:rPr>
          <w:rFonts w:ascii="Book Antiqua" w:eastAsia="標楷體" w:hAnsi="Book Antiqua" w:hint="eastAsia"/>
        </w:rPr>
        <w:t>葉</w:t>
      </w:r>
      <w:r w:rsidR="00E45B8D" w:rsidRPr="00695EA5">
        <w:rPr>
          <w:rFonts w:ascii="Book Antiqua" w:eastAsia="標楷體" w:hAnsi="Book Antiqua"/>
        </w:rPr>
        <w:t>書綺老師完成「國教輔導團輔導員初階</w:t>
      </w:r>
      <w:r w:rsidR="00E45B8D" w:rsidRPr="00695EA5">
        <w:rPr>
          <w:rFonts w:ascii="Book Antiqua" w:eastAsia="標楷體" w:hAnsi="Book Antiqua"/>
        </w:rPr>
        <w:t>-</w:t>
      </w:r>
      <w:r w:rsidR="00E45B8D" w:rsidRPr="00695EA5">
        <w:rPr>
          <w:rFonts w:ascii="Book Antiqua" w:eastAsia="標楷體" w:hAnsi="Book Antiqua"/>
        </w:rPr>
        <w:t>英文」認證研習。</w:t>
      </w:r>
    </w:p>
    <w:p w:rsidR="003C24BE" w:rsidRDefault="00896E99" w:rsidP="00ED29F0">
      <w:pPr>
        <w:adjustRightInd w:val="0"/>
        <w:snapToGrid w:val="0"/>
        <w:spacing w:line="312" w:lineRule="auto"/>
        <w:ind w:leftChars="120" w:left="850" w:hangingChars="234" w:hanging="562"/>
        <w:rPr>
          <w:rFonts w:ascii="Book Antiqua" w:eastAsia="標楷體" w:hAnsi="Book Antiqua"/>
        </w:rPr>
      </w:pPr>
      <w:r>
        <w:rPr>
          <w:rFonts w:ascii="Book Antiqua" w:eastAsia="標楷體" w:hAnsi="Book Antiqua" w:hint="eastAsia"/>
        </w:rPr>
        <w:t xml:space="preserve">  </w:t>
      </w:r>
      <w:r w:rsidR="00B318BD">
        <w:rPr>
          <w:rFonts w:ascii="Book Antiqua" w:eastAsia="標楷體" w:hAnsi="Book Antiqua" w:hint="eastAsia"/>
        </w:rPr>
        <w:t>3</w:t>
      </w:r>
      <w:r>
        <w:rPr>
          <w:rFonts w:ascii="Book Antiqua" w:eastAsia="標楷體" w:hAnsi="Book Antiqua" w:hint="eastAsia"/>
        </w:rPr>
        <w:t xml:space="preserve">. </w:t>
      </w:r>
      <w:r w:rsidR="00B318BD">
        <w:rPr>
          <w:rFonts w:ascii="Book Antiqua" w:eastAsia="標楷體" w:hAnsi="Book Antiqua" w:hint="eastAsia"/>
        </w:rPr>
        <w:t>曾</w:t>
      </w:r>
      <w:r>
        <w:rPr>
          <w:rFonts w:ascii="Book Antiqua" w:eastAsia="標楷體" w:hAnsi="Book Antiqua" w:hint="eastAsia"/>
        </w:rPr>
        <w:t>靜榕老師擔任</w:t>
      </w:r>
    </w:p>
    <w:p w:rsidR="003C24BE" w:rsidRDefault="003C24BE" w:rsidP="00ED29F0">
      <w:pPr>
        <w:adjustRightInd w:val="0"/>
        <w:snapToGrid w:val="0"/>
        <w:spacing w:line="312" w:lineRule="auto"/>
        <w:ind w:leftChars="120" w:left="850" w:hangingChars="234" w:hanging="562"/>
        <w:rPr>
          <w:rFonts w:ascii="Book Antiqua" w:eastAsia="標楷體" w:hAnsi="Book Antiqua"/>
        </w:rPr>
      </w:pPr>
      <w:r>
        <w:rPr>
          <w:rFonts w:ascii="Book Antiqua" w:eastAsia="標楷體" w:hAnsi="Book Antiqua" w:hint="eastAsia"/>
        </w:rPr>
        <w:t xml:space="preserve">    </w:t>
      </w:r>
      <w:r>
        <w:rPr>
          <w:rFonts w:ascii="標楷體" w:eastAsia="標楷體" w:hAnsi="標楷體" w:hint="eastAsia"/>
        </w:rPr>
        <w:t>（1）</w:t>
      </w:r>
      <w:r w:rsidR="00896E99">
        <w:rPr>
          <w:rFonts w:ascii="Book Antiqua" w:eastAsia="標楷體" w:hAnsi="Book Antiqua" w:hint="eastAsia"/>
        </w:rPr>
        <w:t>成就評量表現標準研習講師，場次有彰化萬新國中、</w:t>
      </w:r>
      <w:r w:rsidR="00B53846">
        <w:rPr>
          <w:rFonts w:ascii="Book Antiqua" w:eastAsia="標楷體" w:hAnsi="Book Antiqua" w:hint="eastAsia"/>
        </w:rPr>
        <w:t>高雄</w:t>
      </w:r>
      <w:r w:rsidR="00B57A29">
        <w:rPr>
          <w:rFonts w:ascii="Book Antiqua" w:eastAsia="標楷體" w:hAnsi="Book Antiqua" w:hint="eastAsia"/>
        </w:rPr>
        <w:t>市</w:t>
      </w:r>
      <w:r w:rsidR="00B53846">
        <w:rPr>
          <w:rFonts w:ascii="Book Antiqua" w:eastAsia="標楷體" w:hAnsi="Book Antiqua" w:hint="eastAsia"/>
        </w:rPr>
        <w:t>全市研習</w:t>
      </w:r>
      <w:r w:rsidR="00ED29F0">
        <w:rPr>
          <w:rFonts w:ascii="Book Antiqua" w:eastAsia="標楷體" w:hAnsi="Book Antiqua" w:hint="eastAsia"/>
        </w:rPr>
        <w:t>。</w:t>
      </w:r>
      <w:r w:rsidR="00ED29F0">
        <w:rPr>
          <w:rFonts w:ascii="Book Antiqua" w:eastAsia="標楷體" w:hAnsi="Book Antiqua" w:hint="eastAsia"/>
        </w:rPr>
        <w:t xml:space="preserve"> </w:t>
      </w:r>
    </w:p>
    <w:p w:rsidR="003C24BE" w:rsidRDefault="003C24BE" w:rsidP="003C24BE">
      <w:pPr>
        <w:adjustRightInd w:val="0"/>
        <w:snapToGrid w:val="0"/>
        <w:spacing w:line="312" w:lineRule="auto"/>
        <w:ind w:leftChars="320" w:left="768"/>
        <w:rPr>
          <w:rFonts w:ascii="Book Antiqua" w:eastAsia="標楷體" w:hAnsi="Book Antiqua"/>
        </w:rPr>
      </w:pPr>
      <w:r>
        <w:rPr>
          <w:rFonts w:ascii="標楷體" w:eastAsia="標楷體" w:hAnsi="標楷體" w:hint="eastAsia"/>
        </w:rPr>
        <w:t>（2）</w:t>
      </w:r>
      <w:r w:rsidR="00B53846">
        <w:rPr>
          <w:rFonts w:ascii="Book Antiqua" w:eastAsia="標楷體" w:hAnsi="Book Antiqua" w:hint="eastAsia"/>
        </w:rPr>
        <w:t>補救教學</w:t>
      </w:r>
      <w:r w:rsidR="00B57A29">
        <w:rPr>
          <w:rFonts w:ascii="Book Antiqua" w:eastAsia="標楷體" w:hAnsi="Book Antiqua" w:hint="eastAsia"/>
        </w:rPr>
        <w:t>研習</w:t>
      </w:r>
      <w:r w:rsidR="00B53846">
        <w:rPr>
          <w:rFonts w:ascii="Book Antiqua" w:eastAsia="標楷體" w:hAnsi="Book Antiqua" w:hint="eastAsia"/>
        </w:rPr>
        <w:t>講師，場次有東海大學</w:t>
      </w:r>
      <w:r w:rsidR="000A47D3">
        <w:rPr>
          <w:rFonts w:ascii="Book Antiqua" w:eastAsia="標楷體" w:hAnsi="Book Antiqua" w:hint="eastAsia"/>
        </w:rPr>
        <w:t>師培中心</w:t>
      </w:r>
      <w:r w:rsidR="00B53846">
        <w:rPr>
          <w:rFonts w:ascii="Book Antiqua" w:eastAsia="標楷體" w:hAnsi="Book Antiqua" w:hint="eastAsia"/>
        </w:rPr>
        <w:t>、豐東國中</w:t>
      </w:r>
      <w:r>
        <w:rPr>
          <w:rFonts w:ascii="Book Antiqua" w:eastAsia="標楷體" w:hAnsi="Book Antiqua" w:hint="eastAsia"/>
        </w:rPr>
        <w:t>。</w:t>
      </w:r>
    </w:p>
    <w:p w:rsidR="003E3413" w:rsidRDefault="003C24BE" w:rsidP="003C24BE">
      <w:pPr>
        <w:adjustRightInd w:val="0"/>
        <w:snapToGrid w:val="0"/>
        <w:spacing w:line="312" w:lineRule="auto"/>
        <w:ind w:firstLineChars="300" w:firstLine="720"/>
        <w:rPr>
          <w:rFonts w:ascii="Book Antiqua" w:eastAsia="標楷體" w:hAnsi="Book Antiqua"/>
        </w:rPr>
      </w:pPr>
      <w:r>
        <w:rPr>
          <w:rFonts w:ascii="標楷體" w:eastAsia="標楷體" w:hAnsi="標楷體" w:hint="eastAsia"/>
        </w:rPr>
        <w:t>（3）</w:t>
      </w:r>
      <w:r w:rsidR="00B57A29">
        <w:rPr>
          <w:rFonts w:ascii="Book Antiqua" w:eastAsia="標楷體" w:hAnsi="Book Antiqua" w:hint="eastAsia"/>
        </w:rPr>
        <w:t>臺師大入班輔導員種子教師培訓中</w:t>
      </w:r>
      <w:r>
        <w:rPr>
          <w:rFonts w:ascii="Book Antiqua" w:eastAsia="標楷體" w:hAnsi="Book Antiqua" w:hint="eastAsia"/>
        </w:rPr>
        <w:t>補救教學</w:t>
      </w:r>
      <w:r w:rsidR="006E084B">
        <w:rPr>
          <w:rFonts w:ascii="Book Antiqua" w:eastAsia="標楷體" w:hAnsi="Book Antiqua" w:hint="eastAsia"/>
        </w:rPr>
        <w:t>實務</w:t>
      </w:r>
      <w:r w:rsidR="00B57A29">
        <w:rPr>
          <w:rFonts w:ascii="Book Antiqua" w:eastAsia="標楷體" w:hAnsi="Book Antiqua" w:hint="eastAsia"/>
        </w:rPr>
        <w:t>分享。</w:t>
      </w:r>
    </w:p>
    <w:p w:rsidR="009C2FC4" w:rsidRDefault="009C2FC4" w:rsidP="005042A2">
      <w:pPr>
        <w:adjustRightInd w:val="0"/>
        <w:snapToGrid w:val="0"/>
        <w:spacing w:line="312" w:lineRule="auto"/>
        <w:ind w:leftChars="120" w:left="850" w:hangingChars="234" w:hanging="562"/>
        <w:rPr>
          <w:rFonts w:ascii="Book Antiqua" w:eastAsia="標楷體" w:hAnsi="Book Antiqua"/>
        </w:rPr>
      </w:pPr>
    </w:p>
    <w:p w:rsidR="00CA26B1" w:rsidRDefault="00CA26B1" w:rsidP="005042A2">
      <w:pPr>
        <w:adjustRightInd w:val="0"/>
        <w:snapToGrid w:val="0"/>
        <w:spacing w:line="312" w:lineRule="auto"/>
        <w:ind w:leftChars="120" w:left="854" w:hangingChars="236" w:hanging="566"/>
        <w:rPr>
          <w:rFonts w:ascii="Book Antiqua" w:eastAsia="標楷體" w:hAnsi="Book Antiqua"/>
        </w:rPr>
      </w:pPr>
      <w:r w:rsidRPr="00603DE2">
        <w:rPr>
          <w:rFonts w:ascii="Book Antiqua" w:eastAsia="標楷體" w:hAnsi="Book Antiqua" w:hint="eastAsia"/>
        </w:rPr>
        <w:t xml:space="preserve">  </w:t>
      </w:r>
      <w:r w:rsidR="00ED29F0">
        <w:rPr>
          <w:rFonts w:ascii="Book Antiqua" w:eastAsia="標楷體" w:hAnsi="Book Antiqua" w:hint="eastAsia"/>
        </w:rPr>
        <w:t>4</w:t>
      </w:r>
      <w:r w:rsidRPr="00603DE2">
        <w:rPr>
          <w:rFonts w:ascii="Book Antiqua" w:eastAsia="標楷體" w:hAnsi="Book Antiqua" w:hint="eastAsia"/>
        </w:rPr>
        <w:t xml:space="preserve">. </w:t>
      </w:r>
      <w:r w:rsidR="00EF17AE">
        <w:rPr>
          <w:rFonts w:ascii="Book Antiqua" w:eastAsia="標楷體" w:hAnsi="Book Antiqua" w:hint="eastAsia"/>
        </w:rPr>
        <w:t>李</w:t>
      </w:r>
      <w:r w:rsidR="00E45B8D">
        <w:rPr>
          <w:rFonts w:ascii="Book Antiqua" w:eastAsia="標楷體" w:hAnsi="Book Antiqua" w:hint="eastAsia"/>
        </w:rPr>
        <w:t>國禎老師因擔任教育部分組合作學習輔導委員，所以受邀至各校觀課分享及入班教學演</w:t>
      </w:r>
      <w:r w:rsidR="00883F26">
        <w:rPr>
          <w:rFonts w:ascii="Book Antiqua" w:eastAsia="標楷體" w:hAnsi="Book Antiqua" w:hint="eastAsia"/>
        </w:rPr>
        <w:t>示。</w:t>
      </w:r>
    </w:p>
    <w:p w:rsidR="009316C8" w:rsidRPr="00603DE2" w:rsidRDefault="009316C8" w:rsidP="005042A2">
      <w:pPr>
        <w:adjustRightInd w:val="0"/>
        <w:snapToGrid w:val="0"/>
        <w:spacing w:line="312" w:lineRule="auto"/>
        <w:ind w:leftChars="120" w:left="854" w:hangingChars="236" w:hanging="566"/>
        <w:rPr>
          <w:rFonts w:ascii="Book Antiqua" w:eastAsia="標楷體" w:hAnsi="Book Antiqua"/>
        </w:rPr>
      </w:pPr>
      <w:r>
        <w:rPr>
          <w:rFonts w:ascii="Book Antiqua" w:eastAsia="標楷體" w:hAnsi="Book Antiqua" w:hint="eastAsia"/>
        </w:rPr>
        <w:t xml:space="preserve">  </w:t>
      </w:r>
      <w:r w:rsidR="00ED29F0">
        <w:rPr>
          <w:rFonts w:ascii="Book Antiqua" w:eastAsia="標楷體" w:hAnsi="Book Antiqua" w:hint="eastAsia"/>
        </w:rPr>
        <w:t>5</w:t>
      </w:r>
      <w:r>
        <w:rPr>
          <w:rFonts w:ascii="Book Antiqua" w:eastAsia="標楷體" w:hAnsi="Book Antiqua" w:hint="eastAsia"/>
        </w:rPr>
        <w:t>.</w:t>
      </w:r>
      <w:r w:rsidR="00EF17AE">
        <w:rPr>
          <w:rFonts w:ascii="Book Antiqua" w:eastAsia="標楷體" w:hAnsi="Book Antiqua" w:hint="eastAsia"/>
        </w:rPr>
        <w:t xml:space="preserve"> </w:t>
      </w:r>
      <w:r w:rsidR="003C24BE">
        <w:rPr>
          <w:rFonts w:ascii="Book Antiqua" w:eastAsia="標楷體" w:hAnsi="Book Antiqua" w:hint="eastAsia"/>
        </w:rPr>
        <w:t>陳</w:t>
      </w:r>
      <w:r w:rsidR="00896E99" w:rsidRPr="00603DE2">
        <w:rPr>
          <w:rFonts w:ascii="Book Antiqua" w:eastAsia="標楷體" w:hAnsi="Book Antiqua" w:hint="eastAsia"/>
        </w:rPr>
        <w:t>昭伶</w:t>
      </w:r>
      <w:r w:rsidR="003C24BE">
        <w:rPr>
          <w:rFonts w:ascii="Book Antiqua" w:eastAsia="標楷體" w:hAnsi="Book Antiqua" w:hint="eastAsia"/>
        </w:rPr>
        <w:t>老師</w:t>
      </w:r>
      <w:r w:rsidR="003C24BE" w:rsidRPr="00603DE2">
        <w:rPr>
          <w:rFonts w:ascii="Book Antiqua" w:eastAsia="標楷體" w:hAnsi="Book Antiqua" w:hint="eastAsia"/>
        </w:rPr>
        <w:t>擔任</w:t>
      </w:r>
      <w:r w:rsidR="00896E99" w:rsidRPr="00603DE2">
        <w:rPr>
          <w:rFonts w:ascii="Book Antiqua" w:eastAsia="標楷體" w:hAnsi="Book Antiqua"/>
        </w:rPr>
        <w:t>「桌遊融入英語教學」</w:t>
      </w:r>
      <w:r w:rsidR="003C24BE" w:rsidRPr="00603DE2">
        <w:rPr>
          <w:rFonts w:ascii="Book Antiqua" w:eastAsia="標楷體" w:hAnsi="Book Antiqua" w:hint="eastAsia"/>
        </w:rPr>
        <w:t>講座</w:t>
      </w:r>
      <w:r w:rsidR="003C24BE">
        <w:rPr>
          <w:rFonts w:ascii="Book Antiqua" w:eastAsia="標楷體" w:hAnsi="Book Antiqua" w:hint="eastAsia"/>
        </w:rPr>
        <w:t>，場次有</w:t>
      </w:r>
      <w:r w:rsidR="00896E99" w:rsidRPr="00603DE2">
        <w:rPr>
          <w:rFonts w:ascii="Book Antiqua" w:eastAsia="標楷體" w:hAnsi="Book Antiqua" w:hint="eastAsia"/>
        </w:rPr>
        <w:t>新竹市立新科國中、</w:t>
      </w:r>
      <w:r w:rsidR="00EF17AE">
        <w:rPr>
          <w:rFonts w:ascii="Book Antiqua" w:eastAsia="標楷體" w:hAnsi="Book Antiqua" w:hint="eastAsia"/>
        </w:rPr>
        <w:t>臺</w:t>
      </w:r>
      <w:r w:rsidR="00896E99" w:rsidRPr="00603DE2">
        <w:rPr>
          <w:rFonts w:ascii="Book Antiqua" w:eastAsia="標楷體" w:hAnsi="Book Antiqua" w:hint="eastAsia"/>
        </w:rPr>
        <w:t>中市立霧峰</w:t>
      </w:r>
      <w:r w:rsidR="00896E99" w:rsidRPr="00603DE2">
        <w:rPr>
          <w:rFonts w:ascii="Book Antiqua" w:eastAsia="標楷體" w:hAnsi="Book Antiqua"/>
        </w:rPr>
        <w:t>、</w:t>
      </w:r>
      <w:r w:rsidR="00896E99" w:rsidRPr="00603DE2">
        <w:rPr>
          <w:rFonts w:ascii="Book Antiqua" w:eastAsia="標楷體" w:hAnsi="Book Antiqua" w:hint="eastAsia"/>
        </w:rPr>
        <w:t>新社、神圳及安和國中</w:t>
      </w:r>
      <w:r w:rsidR="00896E99" w:rsidRPr="00695EA5">
        <w:rPr>
          <w:rFonts w:ascii="Book Antiqua" w:eastAsia="標楷體" w:hAnsi="Book Antiqua"/>
        </w:rPr>
        <w:t>。</w:t>
      </w:r>
      <w:bookmarkStart w:id="0" w:name="_GoBack"/>
      <w:bookmarkEnd w:id="0"/>
    </w:p>
    <w:p w:rsidR="003E3413" w:rsidRPr="00695EA5" w:rsidRDefault="003E3413" w:rsidP="005042A2">
      <w:pPr>
        <w:adjustRightInd w:val="0"/>
        <w:snapToGrid w:val="0"/>
        <w:spacing w:line="312" w:lineRule="auto"/>
        <w:ind w:left="617" w:hangingChars="257" w:hanging="617"/>
        <w:rPr>
          <w:rFonts w:ascii="Book Antiqua" w:eastAsia="標楷體" w:hAnsi="Book Antiqua"/>
        </w:rPr>
      </w:pPr>
      <w:r w:rsidRPr="00E60050">
        <w:rPr>
          <w:rFonts w:ascii="Book Antiqua" w:eastAsia="標楷體" w:hAnsi="Book Antiqua"/>
        </w:rPr>
        <w:t>(</w:t>
      </w:r>
      <w:r w:rsidRPr="00E60050">
        <w:rPr>
          <w:rFonts w:ascii="Book Antiqua" w:eastAsia="標楷體" w:hAnsi="Book Antiqua"/>
        </w:rPr>
        <w:t>三</w:t>
      </w:r>
      <w:r w:rsidRPr="00E60050">
        <w:rPr>
          <w:rFonts w:ascii="Book Antiqua" w:eastAsia="標楷體" w:hAnsi="Book Antiqua"/>
        </w:rPr>
        <w:t>)</w:t>
      </w:r>
      <w:r w:rsidR="00F212B2" w:rsidRPr="00E60050">
        <w:rPr>
          <w:rFonts w:ascii="Book Antiqua" w:eastAsia="標楷體" w:hAnsi="Book Antiqua"/>
        </w:rPr>
        <w:t xml:space="preserve"> </w:t>
      </w:r>
      <w:r w:rsidR="001B30A6" w:rsidRPr="00E60050">
        <w:rPr>
          <w:rFonts w:ascii="Book Antiqua" w:eastAsia="標楷體" w:hAnsi="Book Antiqua"/>
        </w:rPr>
        <w:t>教師專業社群</w:t>
      </w:r>
    </w:p>
    <w:p w:rsidR="00EB10C6" w:rsidRPr="00695EA5" w:rsidRDefault="00EB10C6" w:rsidP="005042A2">
      <w:pPr>
        <w:adjustRightInd w:val="0"/>
        <w:snapToGrid w:val="0"/>
        <w:spacing w:line="312" w:lineRule="auto"/>
        <w:ind w:leftChars="235" w:left="564"/>
        <w:rPr>
          <w:rFonts w:ascii="Book Antiqua" w:eastAsia="標楷體" w:hAnsi="Book Antiqua"/>
        </w:rPr>
      </w:pPr>
      <w:r w:rsidRPr="00695EA5">
        <w:rPr>
          <w:rFonts w:ascii="Book Antiqua" w:eastAsia="標楷體" w:hAnsi="Book Antiqua"/>
        </w:rPr>
        <w:t>每月定期召開內部團務會議，議程共分業務討論、內部增能及共同備課等三部分，所有成員分別針對</w:t>
      </w:r>
      <w:r w:rsidR="007F5CC4" w:rsidRPr="00695EA5">
        <w:rPr>
          <w:rFonts w:ascii="Book Antiqua" w:eastAsia="標楷體" w:hAnsi="Book Antiqua"/>
          <w:kern w:val="0"/>
        </w:rPr>
        <w:t>本</w:t>
      </w:r>
      <w:r w:rsidR="007F5CC4">
        <w:rPr>
          <w:rFonts w:ascii="Book Antiqua" w:eastAsia="標楷體" w:hAnsi="Book Antiqua" w:hint="eastAsia"/>
          <w:kern w:val="0"/>
        </w:rPr>
        <w:t>團及</w:t>
      </w:r>
      <w:r w:rsidRPr="00695EA5">
        <w:rPr>
          <w:rFonts w:ascii="Book Antiqua" w:eastAsia="標楷體" w:hAnsi="Book Antiqua"/>
        </w:rPr>
        <w:t>小組內重大議題討論與決議、研習心得分享、分區到校主講試講、共同備課與實踐省思等，形成共識與共同專業成長，具體落實教師專業社群之理念。</w:t>
      </w:r>
    </w:p>
    <w:p w:rsidR="007C10F0" w:rsidRDefault="00F212B2" w:rsidP="005042A2">
      <w:pPr>
        <w:adjustRightInd w:val="0"/>
        <w:snapToGrid w:val="0"/>
        <w:spacing w:line="312" w:lineRule="auto"/>
        <w:ind w:left="566" w:hangingChars="236" w:hanging="566"/>
        <w:rPr>
          <w:rFonts w:ascii="Book Antiqua" w:eastAsia="標楷體" w:hAnsi="Book Antiqua"/>
        </w:rPr>
      </w:pPr>
      <w:r w:rsidRPr="00695EA5">
        <w:rPr>
          <w:rFonts w:ascii="Book Antiqua" w:eastAsia="標楷體" w:hAnsi="Book Antiqua"/>
        </w:rPr>
        <w:t>(</w:t>
      </w:r>
      <w:r w:rsidRPr="00695EA5">
        <w:rPr>
          <w:rFonts w:ascii="Book Antiqua" w:eastAsia="標楷體" w:hAnsi="Book Antiqua"/>
        </w:rPr>
        <w:t>四</w:t>
      </w:r>
      <w:r w:rsidRPr="00695EA5">
        <w:rPr>
          <w:rFonts w:ascii="Book Antiqua" w:eastAsia="標楷體" w:hAnsi="Book Antiqua"/>
        </w:rPr>
        <w:t xml:space="preserve">) </w:t>
      </w:r>
      <w:r w:rsidR="00EB10C6" w:rsidRPr="00695EA5">
        <w:rPr>
          <w:rFonts w:ascii="Book Antiqua" w:eastAsia="標楷體" w:hAnsi="Book Antiqua"/>
        </w:rPr>
        <w:t>教育研究</w:t>
      </w:r>
    </w:p>
    <w:p w:rsidR="00F819F7" w:rsidRPr="00695EA5" w:rsidRDefault="00F819F7" w:rsidP="005042A2">
      <w:pPr>
        <w:adjustRightInd w:val="0"/>
        <w:snapToGrid w:val="0"/>
        <w:spacing w:line="312" w:lineRule="auto"/>
        <w:ind w:leftChars="235" w:left="564" w:firstLine="1"/>
        <w:rPr>
          <w:rFonts w:ascii="Book Antiqua" w:eastAsia="標楷體" w:hAnsi="Book Antiqua"/>
        </w:rPr>
      </w:pPr>
      <w:r w:rsidRPr="00695EA5">
        <w:rPr>
          <w:rFonts w:ascii="Book Antiqua" w:eastAsia="標楷體" w:hAnsi="Book Antiqua"/>
        </w:rPr>
        <w:t>感</w:t>
      </w:r>
      <w:r w:rsidR="002565C1" w:rsidRPr="00695EA5">
        <w:rPr>
          <w:rFonts w:ascii="Book Antiqua" w:eastAsia="標楷體" w:hAnsi="Book Antiqua"/>
        </w:rPr>
        <w:t>謝</w:t>
      </w:r>
      <w:r w:rsidR="00B57F5E" w:rsidRPr="00695EA5">
        <w:rPr>
          <w:rFonts w:ascii="Book Antiqua" w:eastAsia="標楷體" w:hAnsi="Book Antiqua"/>
        </w:rPr>
        <w:t>國禎</w:t>
      </w:r>
      <w:r w:rsidR="00CE33F0" w:rsidRPr="00695EA5">
        <w:rPr>
          <w:rFonts w:ascii="Book Antiqua" w:eastAsia="標楷體" w:hAnsi="Book Antiqua"/>
        </w:rPr>
        <w:t>輔導員</w:t>
      </w:r>
      <w:r w:rsidRPr="00695EA5">
        <w:rPr>
          <w:rFonts w:ascii="Book Antiqua" w:eastAsia="標楷體" w:hAnsi="Book Antiqua"/>
        </w:rPr>
        <w:t>負責</w:t>
      </w:r>
      <w:r w:rsidR="002565C1" w:rsidRPr="00695EA5">
        <w:rPr>
          <w:rFonts w:ascii="Book Antiqua" w:eastAsia="標楷體" w:hAnsi="Book Antiqua"/>
        </w:rPr>
        <w:t>10</w:t>
      </w:r>
      <w:r w:rsidR="00B57F5E" w:rsidRPr="00695EA5">
        <w:rPr>
          <w:rFonts w:ascii="Book Antiqua" w:eastAsia="標楷體" w:hAnsi="Book Antiqua"/>
        </w:rPr>
        <w:t>5</w:t>
      </w:r>
      <w:r w:rsidRPr="00695EA5">
        <w:rPr>
          <w:rFonts w:ascii="Book Antiqua" w:eastAsia="標楷體" w:hAnsi="Book Antiqua"/>
        </w:rPr>
        <w:t>年度本領域「勤耕」專</w:t>
      </w:r>
      <w:r w:rsidR="00CE33F0" w:rsidRPr="00695EA5">
        <w:rPr>
          <w:rFonts w:ascii="Book Antiqua" w:eastAsia="標楷體" w:hAnsi="Book Antiqua"/>
        </w:rPr>
        <w:t>輯</w:t>
      </w:r>
      <w:r w:rsidR="007747FC">
        <w:rPr>
          <w:rFonts w:ascii="Book Antiqua" w:eastAsia="標楷體" w:hAnsi="Book Antiqua" w:hint="eastAsia"/>
        </w:rPr>
        <w:t xml:space="preserve">TESOL at QUT: </w:t>
      </w:r>
      <w:r w:rsidR="007747FC">
        <w:rPr>
          <w:rFonts w:ascii="Book Antiqua" w:eastAsia="標楷體" w:hAnsi="Book Antiqua"/>
        </w:rPr>
        <w:t>The</w:t>
      </w:r>
      <w:r w:rsidR="007747FC">
        <w:rPr>
          <w:rFonts w:ascii="Book Antiqua" w:eastAsia="標楷體" w:hAnsi="Book Antiqua" w:hint="eastAsia"/>
        </w:rPr>
        <w:t xml:space="preserve"> Program and School Visits</w:t>
      </w:r>
      <w:r w:rsidRPr="00695EA5">
        <w:rPr>
          <w:rFonts w:ascii="Book Antiqua" w:eastAsia="標楷體" w:hAnsi="Book Antiqua"/>
        </w:rPr>
        <w:t>為主題，於領召會議</w:t>
      </w:r>
      <w:r w:rsidR="00AA2D4F" w:rsidRPr="00695EA5">
        <w:rPr>
          <w:rFonts w:ascii="Book Antiqua" w:eastAsia="標楷體" w:hAnsi="Book Antiqua"/>
        </w:rPr>
        <w:t>及分區到校輔導</w:t>
      </w:r>
      <w:r w:rsidRPr="00695EA5">
        <w:rPr>
          <w:rFonts w:ascii="Book Antiqua" w:eastAsia="標楷體" w:hAnsi="Book Antiqua"/>
        </w:rPr>
        <w:t>時分享。</w:t>
      </w:r>
    </w:p>
    <w:p w:rsidR="00565008" w:rsidRPr="00695EA5" w:rsidRDefault="00565008" w:rsidP="005042A2">
      <w:pPr>
        <w:adjustRightInd w:val="0"/>
        <w:snapToGrid w:val="0"/>
        <w:spacing w:line="312" w:lineRule="auto"/>
        <w:ind w:left="566" w:hangingChars="236" w:hanging="566"/>
        <w:rPr>
          <w:rFonts w:ascii="Book Antiqua" w:eastAsia="標楷體" w:hAnsi="Book Antiqua"/>
        </w:rPr>
      </w:pPr>
      <w:r w:rsidRPr="00695EA5">
        <w:rPr>
          <w:rFonts w:ascii="Book Antiqua" w:eastAsia="標楷體" w:hAnsi="Book Antiqua"/>
        </w:rPr>
        <w:t>(</w:t>
      </w:r>
      <w:r w:rsidRPr="00695EA5">
        <w:rPr>
          <w:rFonts w:ascii="Book Antiqua" w:eastAsia="標楷體" w:hAnsi="Book Antiqua"/>
        </w:rPr>
        <w:t>五</w:t>
      </w:r>
      <w:r w:rsidRPr="00695EA5">
        <w:rPr>
          <w:rFonts w:ascii="Book Antiqua" w:eastAsia="標楷體" w:hAnsi="Book Antiqua"/>
        </w:rPr>
        <w:t xml:space="preserve">) </w:t>
      </w:r>
      <w:r w:rsidR="00EB10C6" w:rsidRPr="00695EA5">
        <w:rPr>
          <w:rFonts w:ascii="Book Antiqua" w:eastAsia="標楷體" w:hAnsi="Book Antiqua"/>
        </w:rPr>
        <w:t>國中英語</w:t>
      </w:r>
      <w:hyperlink r:id="rId9" w:history="1">
        <w:r w:rsidR="00EB10C6" w:rsidRPr="00695EA5">
          <w:rPr>
            <w:rStyle w:val="a3"/>
            <w:rFonts w:ascii="Book Antiqua" w:eastAsia="標楷體" w:hAnsi="Book Antiqua"/>
            <w:color w:val="auto"/>
          </w:rPr>
          <w:t>網站</w:t>
        </w:r>
      </w:hyperlink>
      <w:r w:rsidR="00F819F7" w:rsidRPr="00695EA5">
        <w:rPr>
          <w:rFonts w:ascii="Book Antiqua" w:eastAsia="標楷體" w:hAnsi="Book Antiqua"/>
        </w:rPr>
        <w:t>及</w:t>
      </w:r>
      <w:hyperlink r:id="rId10" w:history="1">
        <w:r w:rsidR="00F819F7" w:rsidRPr="00695EA5">
          <w:rPr>
            <w:rStyle w:val="a3"/>
            <w:rFonts w:ascii="Book Antiqua" w:eastAsia="標楷體" w:hAnsi="Book Antiqua"/>
            <w:color w:val="auto"/>
          </w:rPr>
          <w:t>公</w:t>
        </w:r>
        <w:r w:rsidR="00EB10C6" w:rsidRPr="00695EA5">
          <w:rPr>
            <w:rStyle w:val="a3"/>
            <w:rFonts w:ascii="Book Antiqua" w:eastAsia="標楷體" w:hAnsi="Book Antiqua"/>
            <w:color w:val="auto"/>
          </w:rPr>
          <w:t>開檔案櫃</w:t>
        </w:r>
      </w:hyperlink>
    </w:p>
    <w:p w:rsidR="00F819F7" w:rsidRPr="00695EA5" w:rsidRDefault="00EF17AE" w:rsidP="005042A2">
      <w:pPr>
        <w:adjustRightInd w:val="0"/>
        <w:snapToGrid w:val="0"/>
        <w:spacing w:line="312" w:lineRule="auto"/>
        <w:ind w:leftChars="235" w:left="564" w:firstLine="1"/>
        <w:rPr>
          <w:rFonts w:ascii="Book Antiqua" w:eastAsia="標楷體" w:hAnsi="Book Antiqua"/>
        </w:rPr>
      </w:pPr>
      <w:r>
        <w:rPr>
          <w:rFonts w:ascii="Book Antiqua" w:eastAsia="標楷體" w:hAnsi="Book Antiqua"/>
        </w:rPr>
        <w:t>本小組所舉辨之分區到校輔導、研習及工作坊等，必有英語</w:t>
      </w:r>
      <w:r w:rsidR="00F819F7" w:rsidRPr="00695EA5">
        <w:rPr>
          <w:rFonts w:ascii="Book Antiqua" w:eastAsia="標楷體" w:hAnsi="Book Antiqua"/>
        </w:rPr>
        <w:t>專文介紹</w:t>
      </w:r>
      <w:r w:rsidR="00C97154" w:rsidRPr="00695EA5">
        <w:rPr>
          <w:rFonts w:ascii="Book Antiqua" w:eastAsia="標楷體" w:hAnsi="Book Antiqua"/>
        </w:rPr>
        <w:t>及相關檔案</w:t>
      </w:r>
      <w:r>
        <w:rPr>
          <w:rFonts w:ascii="Book Antiqua" w:eastAsia="標楷體" w:hAnsi="Book Antiqua" w:hint="eastAsia"/>
        </w:rPr>
        <w:t>供</w:t>
      </w:r>
      <w:r w:rsidR="00C97154" w:rsidRPr="00695EA5">
        <w:rPr>
          <w:rFonts w:ascii="Book Antiqua" w:eastAsia="標楷體" w:hAnsi="Book Antiqua"/>
        </w:rPr>
        <w:t>下載，除做為成果匯整之外，更提供全市教師於教學資源上之參考。更因以英語撰寫之故，目前</w:t>
      </w:r>
      <w:r w:rsidR="00CE33F0" w:rsidRPr="00695EA5">
        <w:rPr>
          <w:rFonts w:ascii="Book Antiqua" w:eastAsia="標楷體" w:hAnsi="Book Antiqua"/>
        </w:rPr>
        <w:t>瀏</w:t>
      </w:r>
      <w:r w:rsidR="00C97154" w:rsidRPr="00695EA5">
        <w:rPr>
          <w:rFonts w:ascii="Book Antiqua" w:eastAsia="標楷體" w:hAnsi="Book Antiqua"/>
        </w:rPr>
        <w:t>灠人次</w:t>
      </w:r>
      <w:r w:rsidR="00AA2D4F" w:rsidRPr="00695EA5">
        <w:rPr>
          <w:rFonts w:ascii="Book Antiqua" w:eastAsia="標楷體" w:hAnsi="Book Antiqua"/>
        </w:rPr>
        <w:t>已超過</w:t>
      </w:r>
      <w:r w:rsidR="00AA2D4F" w:rsidRPr="00695EA5">
        <w:rPr>
          <w:rFonts w:ascii="Book Antiqua" w:eastAsia="標楷體" w:hAnsi="Book Antiqua"/>
        </w:rPr>
        <w:t>5</w:t>
      </w:r>
      <w:r w:rsidR="00AA2D4F" w:rsidRPr="00695EA5">
        <w:rPr>
          <w:rFonts w:ascii="Book Antiqua" w:eastAsia="標楷體" w:hAnsi="Book Antiqua"/>
        </w:rPr>
        <w:t>萬</w:t>
      </w:r>
      <w:r w:rsidR="00C97154" w:rsidRPr="00695EA5">
        <w:rPr>
          <w:rFonts w:ascii="Book Antiqua" w:eastAsia="標楷體" w:hAnsi="Book Antiqua"/>
        </w:rPr>
        <w:t>，來自國外的流量</w:t>
      </w:r>
      <w:r w:rsidR="00CE33F0" w:rsidRPr="00695EA5">
        <w:rPr>
          <w:rFonts w:ascii="Book Antiqua" w:eastAsia="標楷體" w:hAnsi="Book Antiqua"/>
        </w:rPr>
        <w:t>佔總數</w:t>
      </w:r>
      <w:r w:rsidR="00C97154" w:rsidRPr="00695EA5">
        <w:rPr>
          <w:rFonts w:ascii="Book Antiqua" w:eastAsia="標楷體" w:hAnsi="Book Antiqua"/>
        </w:rPr>
        <w:t>近半。</w:t>
      </w:r>
    </w:p>
    <w:p w:rsidR="004B086B" w:rsidRPr="00695EA5" w:rsidRDefault="00381C6A" w:rsidP="005042A2">
      <w:pPr>
        <w:adjustRightInd w:val="0"/>
        <w:snapToGrid w:val="0"/>
        <w:spacing w:line="312" w:lineRule="auto"/>
        <w:ind w:left="617" w:hangingChars="257" w:hanging="617"/>
        <w:rPr>
          <w:rFonts w:ascii="Book Antiqua" w:eastAsia="標楷體" w:hAnsi="Book Antiqua"/>
        </w:rPr>
      </w:pPr>
      <w:r w:rsidRPr="00695EA5">
        <w:rPr>
          <w:rFonts w:ascii="Book Antiqua" w:eastAsia="標楷體" w:hAnsi="Book Antiqua"/>
        </w:rPr>
        <w:t>(</w:t>
      </w:r>
      <w:r w:rsidRPr="00695EA5">
        <w:rPr>
          <w:rFonts w:ascii="Book Antiqua" w:eastAsia="標楷體" w:hAnsi="Book Antiqua"/>
        </w:rPr>
        <w:t>六</w:t>
      </w:r>
      <w:r w:rsidRPr="00695EA5">
        <w:rPr>
          <w:rFonts w:ascii="Book Antiqua" w:eastAsia="標楷體" w:hAnsi="Book Antiqua"/>
        </w:rPr>
        <w:t xml:space="preserve">) </w:t>
      </w:r>
      <w:r w:rsidRPr="00695EA5">
        <w:rPr>
          <w:rFonts w:ascii="Book Antiqua" w:eastAsia="標楷體" w:hAnsi="Book Antiqua"/>
        </w:rPr>
        <w:t>課程與教學分享</w:t>
      </w:r>
    </w:p>
    <w:bookmarkStart w:id="1" w:name="7572740390613745024"/>
    <w:bookmarkEnd w:id="1"/>
    <w:p w:rsidR="00381C6A" w:rsidRPr="00695EA5" w:rsidRDefault="00381C6A" w:rsidP="005042A2">
      <w:pPr>
        <w:numPr>
          <w:ilvl w:val="0"/>
          <w:numId w:val="6"/>
        </w:numPr>
        <w:adjustRightInd w:val="0"/>
        <w:snapToGrid w:val="0"/>
        <w:spacing w:line="312" w:lineRule="auto"/>
        <w:ind w:left="0" w:firstLine="426"/>
        <w:rPr>
          <w:rFonts w:ascii="Book Antiqua" w:eastAsia="標楷體" w:hAnsi="Book Antiqua"/>
        </w:rPr>
      </w:pPr>
      <w:r w:rsidRPr="00695EA5">
        <w:rPr>
          <w:rFonts w:ascii="Book Antiqua" w:eastAsia="標楷體" w:hAnsi="Book Antiqua"/>
        </w:rPr>
        <w:fldChar w:fldCharType="begin"/>
      </w:r>
      <w:r w:rsidRPr="00695EA5">
        <w:rPr>
          <w:rFonts w:ascii="Book Antiqua" w:eastAsia="標楷體" w:hAnsi="Book Antiqua"/>
        </w:rPr>
        <w:instrText xml:space="preserve"> HYPERLINK "http://eng-j.guidance.tc.edu.tw/2015/03/the-workshop-of-task-based-learning.html" </w:instrText>
      </w:r>
      <w:r w:rsidRPr="00695EA5">
        <w:rPr>
          <w:rFonts w:ascii="Book Antiqua" w:eastAsia="標楷體" w:hAnsi="Book Antiqua"/>
        </w:rPr>
        <w:fldChar w:fldCharType="separate"/>
      </w:r>
      <w:r w:rsidRPr="00695EA5">
        <w:rPr>
          <w:rStyle w:val="a3"/>
          <w:rFonts w:ascii="Book Antiqua" w:eastAsia="標楷體" w:hAnsi="Book Antiqua"/>
          <w:color w:val="auto"/>
        </w:rPr>
        <w:t>The Workshop of Task Based Learning</w:t>
      </w:r>
      <w:r w:rsidRPr="00695EA5">
        <w:rPr>
          <w:rFonts w:ascii="Book Antiqua" w:eastAsia="標楷體" w:hAnsi="Book Antiqua"/>
        </w:rPr>
        <w:fldChar w:fldCharType="end"/>
      </w:r>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1" w:history="1">
        <w:r w:rsidR="00381C6A" w:rsidRPr="00695EA5">
          <w:rPr>
            <w:rStyle w:val="a3"/>
            <w:rFonts w:ascii="Book Antiqua" w:eastAsia="標楷體" w:hAnsi="Book Antiqua"/>
            <w:color w:val="auto"/>
          </w:rPr>
          <w:t>Cooperative Learning: Microteaching + Lesson Planning</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2" w:history="1">
        <w:r w:rsidR="00381C6A" w:rsidRPr="00695EA5">
          <w:rPr>
            <w:rStyle w:val="a3"/>
            <w:rFonts w:ascii="Book Antiqua" w:eastAsia="標楷體" w:hAnsi="Book Antiqua"/>
            <w:color w:val="auto"/>
          </w:rPr>
          <w:t>Microteaching at NSJH</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3" w:history="1">
        <w:r w:rsidR="00381C6A" w:rsidRPr="00695EA5">
          <w:rPr>
            <w:rStyle w:val="a3"/>
            <w:rFonts w:ascii="Book Antiqua" w:eastAsia="標楷體" w:hAnsi="Book Antiqua"/>
            <w:color w:val="auto"/>
          </w:rPr>
          <w:t>全英語教學工作坊</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4" w:history="1">
        <w:r w:rsidR="00381C6A" w:rsidRPr="00695EA5">
          <w:rPr>
            <w:rStyle w:val="a3"/>
            <w:rFonts w:ascii="Book Antiqua" w:eastAsia="標楷體" w:hAnsi="Book Antiqua"/>
            <w:color w:val="auto"/>
          </w:rPr>
          <w:t>分組合作學習到校教學演示</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5" w:history="1">
        <w:r w:rsidR="00381C6A" w:rsidRPr="00695EA5">
          <w:rPr>
            <w:rStyle w:val="a3"/>
            <w:rFonts w:ascii="Book Antiqua" w:eastAsia="標楷體" w:hAnsi="Book Antiqua"/>
            <w:color w:val="auto"/>
          </w:rPr>
          <w:t>103</w:t>
        </w:r>
        <w:r w:rsidR="00381C6A" w:rsidRPr="00695EA5">
          <w:rPr>
            <w:rStyle w:val="a3"/>
            <w:rFonts w:ascii="Book Antiqua" w:eastAsia="標楷體" w:hAnsi="Book Antiqua"/>
            <w:color w:val="auto"/>
          </w:rPr>
          <w:t>學年度臺中市國中國際沙龍活動</w:t>
        </w:r>
        <w:r w:rsidR="00381C6A" w:rsidRPr="00695EA5">
          <w:rPr>
            <w:rStyle w:val="a3"/>
            <w:rFonts w:ascii="Book Antiqua" w:eastAsia="標楷體" w:hAnsi="Book Antiqua"/>
            <w:color w:val="auto"/>
          </w:rPr>
          <w:t>(</w:t>
        </w:r>
        <w:r w:rsidR="00381C6A" w:rsidRPr="00695EA5">
          <w:rPr>
            <w:rStyle w:val="a3"/>
            <w:rFonts w:ascii="Book Antiqua" w:eastAsia="標楷體" w:hAnsi="Book Antiqua"/>
            <w:color w:val="auto"/>
          </w:rPr>
          <w:t>一</w:t>
        </w:r>
        <w:r w:rsidR="00381C6A" w:rsidRPr="00695EA5">
          <w:rPr>
            <w:rStyle w:val="a3"/>
            <w:rFonts w:ascii="Book Antiqua" w:eastAsia="標楷體" w:hAnsi="Book Antiqua"/>
            <w:color w:val="auto"/>
          </w:rPr>
          <w:t>)</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6" w:history="1">
        <w:r w:rsidR="00381C6A" w:rsidRPr="00695EA5">
          <w:rPr>
            <w:rStyle w:val="a3"/>
            <w:rFonts w:ascii="Book Antiqua" w:eastAsia="標楷體" w:hAnsi="Book Antiqua"/>
            <w:color w:val="auto"/>
          </w:rPr>
          <w:t>Microteaching with TBL and Cooperative Learning</w:t>
        </w:r>
      </w:hyperlink>
    </w:p>
    <w:p w:rsidR="00381C6A"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7" w:history="1">
        <w:r w:rsidR="00381C6A" w:rsidRPr="00695EA5">
          <w:rPr>
            <w:rStyle w:val="a3"/>
            <w:rFonts w:ascii="Book Antiqua" w:eastAsia="標楷體" w:hAnsi="Book Antiqua"/>
            <w:color w:val="auto"/>
          </w:rPr>
          <w:t>103</w:t>
        </w:r>
        <w:r w:rsidR="00381C6A" w:rsidRPr="00695EA5">
          <w:rPr>
            <w:rStyle w:val="a3"/>
            <w:rFonts w:ascii="Book Antiqua" w:eastAsia="標楷體" w:hAnsi="Book Antiqua"/>
            <w:color w:val="auto"/>
          </w:rPr>
          <w:t>學年度臺中市國中國際沙龍活動</w:t>
        </w:r>
        <w:r w:rsidR="00381C6A" w:rsidRPr="00695EA5">
          <w:rPr>
            <w:rStyle w:val="a3"/>
            <w:rFonts w:ascii="Book Antiqua" w:eastAsia="標楷體" w:hAnsi="Book Antiqua"/>
            <w:color w:val="auto"/>
          </w:rPr>
          <w:t>(</w:t>
        </w:r>
        <w:r w:rsidR="00381C6A" w:rsidRPr="00695EA5">
          <w:rPr>
            <w:rStyle w:val="a3"/>
            <w:rFonts w:ascii="Book Antiqua" w:eastAsia="標楷體" w:hAnsi="Book Antiqua"/>
            <w:color w:val="auto"/>
          </w:rPr>
          <w:t>二</w:t>
        </w:r>
        <w:r w:rsidR="00381C6A" w:rsidRPr="00695EA5">
          <w:rPr>
            <w:rStyle w:val="a3"/>
            <w:rFonts w:ascii="Book Antiqua" w:eastAsia="標楷體" w:hAnsi="Book Antiqua"/>
            <w:color w:val="auto"/>
          </w:rPr>
          <w:t>)</w:t>
        </w:r>
      </w:hyperlink>
    </w:p>
    <w:p w:rsidR="005505BE"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8" w:history="1">
        <w:r w:rsidR="005505BE" w:rsidRPr="00695EA5">
          <w:rPr>
            <w:rStyle w:val="a3"/>
            <w:rFonts w:ascii="Book Antiqua" w:eastAsia="標楷體" w:hAnsi="Book Antiqua"/>
            <w:color w:val="auto"/>
          </w:rPr>
          <w:t>Fun with Scrabble Letters</w:t>
        </w:r>
      </w:hyperlink>
    </w:p>
    <w:p w:rsidR="005505BE"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19" w:history="1">
        <w:r w:rsidR="005505BE" w:rsidRPr="00695EA5">
          <w:rPr>
            <w:rStyle w:val="a3"/>
            <w:rFonts w:ascii="Book Antiqua" w:eastAsia="標楷體" w:hAnsi="Book Antiqua"/>
            <w:color w:val="auto"/>
          </w:rPr>
          <w:t>SPOT IT!</w:t>
        </w:r>
      </w:hyperlink>
    </w:p>
    <w:p w:rsidR="005505BE"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0" w:history="1">
        <w:r w:rsidR="005505BE" w:rsidRPr="00695EA5">
          <w:rPr>
            <w:rStyle w:val="a3"/>
            <w:rFonts w:ascii="Book Antiqua" w:eastAsia="標楷體" w:hAnsi="Book Antiqua"/>
            <w:color w:val="auto"/>
          </w:rPr>
          <w:t>Spinning Wheel Game</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1" w:history="1">
        <w:r w:rsidR="007854C1" w:rsidRPr="00695EA5">
          <w:rPr>
            <w:rStyle w:val="a3"/>
            <w:rFonts w:ascii="Book Antiqua" w:eastAsia="標楷體" w:hAnsi="Book Antiqua"/>
            <w:color w:val="auto"/>
          </w:rPr>
          <w:t>The Dice Game</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2" w:history="1">
        <w:r w:rsidR="007854C1" w:rsidRPr="00695EA5">
          <w:rPr>
            <w:rStyle w:val="a3"/>
            <w:rFonts w:ascii="Book Antiqua" w:eastAsia="標楷體" w:hAnsi="Book Antiqua"/>
            <w:color w:val="auto"/>
          </w:rPr>
          <w:t>TRUE OR FALSE?</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3" w:history="1">
        <w:r w:rsidR="007854C1" w:rsidRPr="00695EA5">
          <w:rPr>
            <w:rStyle w:val="a3"/>
            <w:rFonts w:ascii="Book Antiqua" w:eastAsia="標楷體" w:hAnsi="Book Antiqua"/>
            <w:color w:val="auto"/>
          </w:rPr>
          <w:t>簡報主題：桌遊融入英語教學</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4" w:history="1">
        <w:r w:rsidR="007854C1" w:rsidRPr="00695EA5">
          <w:rPr>
            <w:rStyle w:val="a3"/>
            <w:rFonts w:ascii="Book Antiqua" w:eastAsia="標楷體" w:hAnsi="Book Antiqua"/>
            <w:color w:val="auto"/>
          </w:rPr>
          <w:t>紐西蘭毛利人教育參訪團</w:t>
        </w:r>
        <w:r w:rsidR="007854C1" w:rsidRPr="00695EA5">
          <w:rPr>
            <w:rStyle w:val="a3"/>
            <w:rFonts w:ascii="Book Antiqua" w:eastAsia="標楷體" w:hAnsi="Book Antiqua"/>
            <w:color w:val="auto"/>
          </w:rPr>
          <w:t>--</w:t>
        </w:r>
        <w:r w:rsidR="007854C1" w:rsidRPr="00695EA5">
          <w:rPr>
            <w:rStyle w:val="a3"/>
            <w:rFonts w:ascii="Book Antiqua" w:eastAsia="標楷體" w:hAnsi="Book Antiqua"/>
            <w:color w:val="auto"/>
          </w:rPr>
          <w:t>紐西蘭塔瑪奇哈瑞基舞團</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5" w:history="1">
        <w:r w:rsidR="007854C1" w:rsidRPr="00695EA5">
          <w:rPr>
            <w:rStyle w:val="a3"/>
            <w:rFonts w:ascii="Book Antiqua" w:eastAsia="標楷體" w:hAnsi="Book Antiqua"/>
            <w:color w:val="auto"/>
          </w:rPr>
          <w:t>紐西蘭奧克蘭博物館員臺中參訪團</w:t>
        </w:r>
        <w:r w:rsidR="007854C1" w:rsidRPr="00695EA5">
          <w:rPr>
            <w:rStyle w:val="a3"/>
            <w:rFonts w:ascii="Book Antiqua" w:eastAsia="標楷體" w:hAnsi="Book Antiqua"/>
            <w:color w:val="auto"/>
          </w:rPr>
          <w:t xml:space="preserve"> (Auckland Museum)</w:t>
        </w:r>
      </w:hyperlink>
    </w:p>
    <w:p w:rsidR="007854C1" w:rsidRPr="00695EA5" w:rsidRDefault="00A927F1" w:rsidP="005042A2">
      <w:pPr>
        <w:numPr>
          <w:ilvl w:val="0"/>
          <w:numId w:val="6"/>
        </w:numPr>
        <w:adjustRightInd w:val="0"/>
        <w:snapToGrid w:val="0"/>
        <w:spacing w:line="312" w:lineRule="auto"/>
        <w:ind w:leftChars="177" w:left="992" w:hanging="567"/>
        <w:rPr>
          <w:rFonts w:ascii="Book Antiqua" w:eastAsia="標楷體" w:hAnsi="Book Antiqua"/>
        </w:rPr>
      </w:pPr>
      <w:hyperlink r:id="rId26" w:history="1">
        <w:r w:rsidR="007854C1" w:rsidRPr="00695EA5">
          <w:rPr>
            <w:rStyle w:val="a3"/>
            <w:rFonts w:ascii="Book Antiqua" w:eastAsia="標楷體" w:hAnsi="Book Antiqua"/>
            <w:color w:val="auto"/>
          </w:rPr>
          <w:t>國際教育在臺中</w:t>
        </w:r>
        <w:r w:rsidR="007854C1" w:rsidRPr="00695EA5">
          <w:rPr>
            <w:rStyle w:val="a3"/>
            <w:rFonts w:ascii="Book Antiqua" w:eastAsia="標楷體" w:hAnsi="Book Antiqua"/>
            <w:color w:val="auto"/>
          </w:rPr>
          <w:t>—</w:t>
        </w:r>
        <w:r w:rsidR="007854C1" w:rsidRPr="00695EA5">
          <w:rPr>
            <w:rStyle w:val="a3"/>
            <w:rFonts w:ascii="Book Antiqua" w:eastAsia="標楷體" w:hAnsi="Book Antiqua"/>
            <w:color w:val="auto"/>
          </w:rPr>
          <w:t>非洲肯亞舊鞋救命活動</w:t>
        </w:r>
        <w:r w:rsidR="007854C1" w:rsidRPr="00695EA5">
          <w:rPr>
            <w:rStyle w:val="a3"/>
            <w:rFonts w:ascii="Book Antiqua" w:eastAsia="標楷體" w:hAnsi="Book Antiqua"/>
            <w:color w:val="auto"/>
          </w:rPr>
          <w:t xml:space="preserve"> From Taichung to Kenya! A pair of shoes is a gift saving his life.</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7" w:history="1">
        <w:r w:rsidR="007854C1" w:rsidRPr="00695EA5">
          <w:rPr>
            <w:rStyle w:val="a3"/>
            <w:rFonts w:ascii="Book Antiqua" w:eastAsia="標楷體" w:hAnsi="Book Antiqua"/>
            <w:color w:val="auto"/>
          </w:rPr>
          <w:t>與世界對話</w:t>
        </w:r>
        <w:r w:rsidR="007854C1" w:rsidRPr="00695EA5">
          <w:rPr>
            <w:rStyle w:val="a3"/>
            <w:rFonts w:ascii="Book Antiqua" w:eastAsia="標楷體" w:hAnsi="Book Antiqua"/>
            <w:color w:val="auto"/>
          </w:rPr>
          <w:t>—</w:t>
        </w:r>
        <w:r w:rsidR="007854C1" w:rsidRPr="00695EA5">
          <w:rPr>
            <w:rStyle w:val="a3"/>
            <w:rFonts w:ascii="Book Antiqua" w:eastAsia="標楷體" w:hAnsi="Book Antiqua"/>
            <w:color w:val="auto"/>
          </w:rPr>
          <w:t>德國</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8" w:history="1">
        <w:r w:rsidR="007854C1" w:rsidRPr="00695EA5">
          <w:rPr>
            <w:rStyle w:val="a3"/>
            <w:rFonts w:ascii="Book Antiqua" w:eastAsia="標楷體" w:hAnsi="Book Antiqua"/>
            <w:color w:val="auto"/>
          </w:rPr>
          <w:t>Something I did for board games.</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29" w:history="1">
        <w:r w:rsidR="007854C1" w:rsidRPr="00695EA5">
          <w:rPr>
            <w:rStyle w:val="a3"/>
            <w:rFonts w:ascii="Book Antiqua" w:eastAsia="標楷體" w:hAnsi="Book Antiqua"/>
            <w:color w:val="auto"/>
          </w:rPr>
          <w:t>DMSH</w:t>
        </w:r>
        <w:r w:rsidR="007854C1" w:rsidRPr="00695EA5">
          <w:rPr>
            <w:rStyle w:val="a3"/>
            <w:rFonts w:ascii="Book Antiqua" w:eastAsia="標楷體" w:hAnsi="Book Antiqua"/>
            <w:color w:val="auto"/>
          </w:rPr>
          <w:t>分組合作學習到校教學演示</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0" w:history="1">
        <w:r w:rsidR="007854C1" w:rsidRPr="00695EA5">
          <w:rPr>
            <w:rStyle w:val="a3"/>
            <w:rFonts w:ascii="Book Antiqua" w:eastAsia="標楷體" w:hAnsi="Book Antiqua"/>
            <w:color w:val="auto"/>
          </w:rPr>
          <w:t>Board Game Workshop at Houli Junior High School</w:t>
        </w:r>
      </w:hyperlink>
    </w:p>
    <w:p w:rsidR="007854C1" w:rsidRPr="00695EA5" w:rsidRDefault="00A927F1" w:rsidP="005042A2">
      <w:pPr>
        <w:adjustRightInd w:val="0"/>
        <w:snapToGrid w:val="0"/>
        <w:spacing w:line="312" w:lineRule="auto"/>
        <w:ind w:firstLineChars="404" w:firstLine="970"/>
        <w:rPr>
          <w:rFonts w:ascii="Book Antiqua" w:eastAsia="標楷體" w:hAnsi="Book Antiqua"/>
        </w:rPr>
      </w:pPr>
      <w:hyperlink r:id="rId31" w:history="1">
        <w:r w:rsidR="007854C1" w:rsidRPr="00695EA5">
          <w:rPr>
            <w:rStyle w:val="a3"/>
            <w:rFonts w:ascii="Book Antiqua" w:eastAsia="標楷體" w:hAnsi="Book Antiqua"/>
            <w:color w:val="auto"/>
          </w:rPr>
          <w:t>分組合作學習到校教學演示</w:t>
        </w:r>
        <w:r w:rsidR="007854C1" w:rsidRPr="00695EA5">
          <w:rPr>
            <w:rStyle w:val="a3"/>
            <w:rFonts w:ascii="Book Antiqua" w:eastAsia="標楷體" w:hAnsi="Book Antiqua"/>
            <w:color w:val="auto"/>
          </w:rPr>
          <w:t xml:space="preserve">: </w:t>
        </w:r>
        <w:r w:rsidR="007854C1" w:rsidRPr="00695EA5">
          <w:rPr>
            <w:rStyle w:val="a3"/>
            <w:rFonts w:ascii="Book Antiqua" w:eastAsia="標楷體" w:hAnsi="Book Antiqua"/>
            <w:color w:val="auto"/>
          </w:rPr>
          <w:t>觀課與議課</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2" w:history="1">
        <w:r w:rsidR="007854C1" w:rsidRPr="00695EA5">
          <w:rPr>
            <w:rStyle w:val="a3"/>
            <w:rFonts w:ascii="Book Antiqua" w:eastAsia="標楷體" w:hAnsi="Book Antiqua"/>
            <w:color w:val="auto"/>
          </w:rPr>
          <w:t>全英語授課英語資優營</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3" w:history="1">
        <w:r w:rsidR="007854C1" w:rsidRPr="00695EA5">
          <w:rPr>
            <w:rStyle w:val="a3"/>
            <w:rFonts w:ascii="Book Antiqua" w:eastAsia="標楷體" w:hAnsi="Book Antiqua"/>
            <w:color w:val="auto"/>
          </w:rPr>
          <w:t>海外華裔青年英語服務營訪視</w:t>
        </w:r>
      </w:hyperlink>
    </w:p>
    <w:p w:rsidR="007854C1"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4" w:history="1">
        <w:r w:rsidR="007854C1" w:rsidRPr="00695EA5">
          <w:rPr>
            <w:rStyle w:val="a3"/>
            <w:rFonts w:ascii="Book Antiqua" w:eastAsia="標楷體" w:hAnsi="Book Antiqua"/>
            <w:color w:val="auto"/>
          </w:rPr>
          <w:t>A Tour to Morrison Academy Taichung</w:t>
        </w:r>
      </w:hyperlink>
    </w:p>
    <w:p w:rsidR="00767940"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5" w:history="1">
        <w:r w:rsidR="00767940" w:rsidRPr="00695EA5">
          <w:rPr>
            <w:rStyle w:val="a3"/>
            <w:rFonts w:ascii="Book Antiqua" w:eastAsia="標楷體" w:hAnsi="Book Antiqua"/>
            <w:color w:val="auto"/>
          </w:rPr>
          <w:t>Show and Tell and Hot Seat</w:t>
        </w:r>
      </w:hyperlink>
    </w:p>
    <w:p w:rsidR="00767940"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6" w:history="1">
        <w:r w:rsidR="00767940" w:rsidRPr="00695EA5">
          <w:rPr>
            <w:rStyle w:val="a3"/>
            <w:rFonts w:ascii="Book Antiqua" w:eastAsia="標楷體" w:hAnsi="Book Antiqua"/>
            <w:color w:val="auto"/>
          </w:rPr>
          <w:t>教學演示教案</w:t>
        </w:r>
        <w:r w:rsidR="00767940" w:rsidRPr="00695EA5">
          <w:rPr>
            <w:rStyle w:val="a3"/>
            <w:rFonts w:ascii="Book Antiqua" w:eastAsia="標楷體" w:hAnsi="Book Antiqua"/>
            <w:color w:val="auto"/>
          </w:rPr>
          <w:t>:</w:t>
        </w:r>
        <w:r w:rsidR="00767940" w:rsidRPr="00695EA5">
          <w:rPr>
            <w:rStyle w:val="a3"/>
            <w:rFonts w:ascii="Book Antiqua" w:eastAsia="標楷體" w:hAnsi="Book Antiqua"/>
            <w:color w:val="auto"/>
          </w:rPr>
          <w:t>合作學習與閱讀活動</w:t>
        </w:r>
      </w:hyperlink>
    </w:p>
    <w:p w:rsidR="00767940"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7" w:history="1">
        <w:r w:rsidR="00767940" w:rsidRPr="00695EA5">
          <w:rPr>
            <w:rStyle w:val="a3"/>
            <w:rFonts w:ascii="Book Antiqua" w:eastAsia="標楷體" w:hAnsi="Book Antiqua"/>
            <w:color w:val="auto"/>
          </w:rPr>
          <w:t>分組合作學習到校教學演示</w:t>
        </w:r>
      </w:hyperlink>
    </w:p>
    <w:p w:rsidR="00767940"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8" w:history="1">
        <w:r w:rsidR="00767940" w:rsidRPr="00695EA5">
          <w:rPr>
            <w:rStyle w:val="a3"/>
            <w:rFonts w:ascii="Book Antiqua" w:eastAsia="標楷體" w:hAnsi="Book Antiqua"/>
            <w:color w:val="auto"/>
          </w:rPr>
          <w:t>國際教育在臺中</w:t>
        </w:r>
        <w:r w:rsidR="00767940" w:rsidRPr="00695EA5">
          <w:rPr>
            <w:rStyle w:val="a3"/>
            <w:rFonts w:ascii="Book Antiqua" w:eastAsia="標楷體" w:hAnsi="Book Antiqua"/>
            <w:color w:val="auto"/>
          </w:rPr>
          <w:t>--</w:t>
        </w:r>
        <w:r w:rsidR="00767940" w:rsidRPr="00695EA5">
          <w:rPr>
            <w:rStyle w:val="a3"/>
            <w:rFonts w:ascii="Book Antiqua" w:eastAsia="標楷體" w:hAnsi="Book Antiqua"/>
            <w:color w:val="auto"/>
          </w:rPr>
          <w:t>毛利文化</w:t>
        </w:r>
        <w:r w:rsidR="00767940" w:rsidRPr="00695EA5">
          <w:rPr>
            <w:rStyle w:val="a3"/>
            <w:rFonts w:ascii="Book Antiqua" w:eastAsia="標楷體" w:hAnsi="Book Antiqua"/>
            <w:color w:val="auto"/>
          </w:rPr>
          <w:t xml:space="preserve"> International Education in Taichung</w:t>
        </w:r>
      </w:hyperlink>
    </w:p>
    <w:p w:rsidR="00767940"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39" w:history="1">
        <w:r w:rsidR="00767940" w:rsidRPr="00695EA5">
          <w:rPr>
            <w:rStyle w:val="a3"/>
            <w:rFonts w:ascii="Book Antiqua" w:eastAsia="標楷體" w:hAnsi="Book Antiqua"/>
            <w:color w:val="auto"/>
          </w:rPr>
          <w:t>台日英語視訊交流</w:t>
        </w:r>
      </w:hyperlink>
    </w:p>
    <w:p w:rsidR="002F1E15" w:rsidRPr="00695EA5" w:rsidRDefault="00A927F1" w:rsidP="005042A2">
      <w:pPr>
        <w:numPr>
          <w:ilvl w:val="0"/>
          <w:numId w:val="6"/>
        </w:numPr>
        <w:adjustRightInd w:val="0"/>
        <w:snapToGrid w:val="0"/>
        <w:spacing w:line="312" w:lineRule="auto"/>
        <w:ind w:left="0" w:firstLine="426"/>
        <w:rPr>
          <w:rFonts w:ascii="Book Antiqua" w:eastAsia="標楷體" w:hAnsi="Book Antiqua"/>
        </w:rPr>
      </w:pPr>
      <w:hyperlink r:id="rId40" w:history="1">
        <w:r w:rsidR="00767940" w:rsidRPr="00695EA5">
          <w:rPr>
            <w:rStyle w:val="a3"/>
            <w:rFonts w:ascii="Book Antiqua" w:eastAsia="標楷體" w:hAnsi="Book Antiqua"/>
            <w:color w:val="auto"/>
          </w:rPr>
          <w:t>台日空中共同備課</w:t>
        </w:r>
      </w:hyperlink>
    </w:p>
    <w:p w:rsidR="00C65204" w:rsidRPr="00695EA5" w:rsidRDefault="00A927F1" w:rsidP="005042A2">
      <w:pPr>
        <w:numPr>
          <w:ilvl w:val="0"/>
          <w:numId w:val="6"/>
        </w:numPr>
        <w:shd w:val="clear" w:color="auto" w:fill="FFFFFF"/>
        <w:adjustRightInd w:val="0"/>
        <w:snapToGrid w:val="0"/>
        <w:spacing w:line="312" w:lineRule="auto"/>
        <w:ind w:leftChars="177" w:left="425" w:rightChars="-59" w:right="-142" w:firstLine="0"/>
        <w:rPr>
          <w:rStyle w:val="a3"/>
          <w:rFonts w:ascii="Book Antiqua" w:eastAsia="標楷體" w:hAnsi="Book Antiqua"/>
          <w:color w:val="auto"/>
        </w:rPr>
      </w:pPr>
      <w:hyperlink r:id="rId41" w:history="1">
        <w:r w:rsidR="00C65204" w:rsidRPr="00695EA5">
          <w:rPr>
            <w:rStyle w:val="a3"/>
            <w:rFonts w:ascii="Book Antiqua" w:eastAsia="標楷體" w:hAnsi="Book Antiqua"/>
            <w:color w:val="auto"/>
          </w:rPr>
          <w:t>104</w:t>
        </w:r>
        <w:r w:rsidR="00C65204" w:rsidRPr="00695EA5">
          <w:rPr>
            <w:rStyle w:val="a3"/>
            <w:rFonts w:ascii="Book Antiqua" w:eastAsia="標楷體" w:hAnsi="Book Antiqua"/>
            <w:color w:val="auto"/>
          </w:rPr>
          <w:t>學年度下學期領召會議暨閱讀教學策略工作坊</w:t>
        </w:r>
      </w:hyperlink>
      <w:r w:rsidR="00A20EF3" w:rsidRPr="00695EA5">
        <w:rPr>
          <w:rFonts w:ascii="Book Antiqua" w:eastAsia="標楷體" w:hAnsi="Book Antiqua"/>
        </w:rPr>
        <w:t xml:space="preserve">    </w:t>
      </w:r>
      <w:r w:rsidR="00A20EF3" w:rsidRPr="00695EA5">
        <w:rPr>
          <w:rFonts w:ascii="Book Antiqua" w:eastAsia="標楷體" w:hAnsi="Book Antiqua"/>
        </w:rPr>
        <w:br/>
        <w:t>32.</w:t>
      </w:r>
      <w:r w:rsidR="006564B8" w:rsidRPr="00695EA5">
        <w:rPr>
          <w:rFonts w:ascii="Book Antiqua" w:eastAsia="標楷體" w:hAnsi="Book Antiqua"/>
        </w:rPr>
        <w:t xml:space="preserve"> </w:t>
      </w:r>
      <w:r w:rsidR="00A20EF3" w:rsidRPr="00695EA5">
        <w:rPr>
          <w:rFonts w:ascii="Book Antiqua" w:eastAsia="標楷體" w:hAnsi="Book Antiqua"/>
        </w:rPr>
        <w:t xml:space="preserve"> </w:t>
      </w:r>
      <w:hyperlink r:id="rId42" w:history="1">
        <w:r w:rsidR="00C65204" w:rsidRPr="00695EA5">
          <w:rPr>
            <w:rStyle w:val="a3"/>
            <w:rFonts w:ascii="Book Antiqua" w:eastAsia="標楷體" w:hAnsi="Book Antiqua"/>
            <w:color w:val="auto"/>
          </w:rPr>
          <w:t>學習成就評量標準與英語教學工作坊</w:t>
        </w:r>
      </w:hyperlink>
      <w:r w:rsidR="00A20EF3" w:rsidRPr="00695EA5">
        <w:rPr>
          <w:rFonts w:ascii="Book Antiqua" w:eastAsia="標楷體" w:hAnsi="Book Antiqua"/>
        </w:rPr>
        <w:br/>
        <w:t xml:space="preserve">33. </w:t>
      </w:r>
      <w:r w:rsidR="006564B8" w:rsidRPr="00695EA5">
        <w:rPr>
          <w:rFonts w:ascii="Book Antiqua" w:eastAsia="標楷體" w:hAnsi="Book Antiqua"/>
        </w:rPr>
        <w:t xml:space="preserve"> </w:t>
      </w:r>
      <w:hyperlink r:id="rId43" w:history="1">
        <w:r w:rsidR="00C65204" w:rsidRPr="00695EA5">
          <w:rPr>
            <w:rStyle w:val="a3"/>
            <w:rFonts w:ascii="Book Antiqua" w:eastAsia="標楷體" w:hAnsi="Book Antiqua"/>
            <w:color w:val="auto"/>
          </w:rPr>
          <w:t>104</w:t>
        </w:r>
        <w:r w:rsidR="00C65204" w:rsidRPr="00695EA5">
          <w:rPr>
            <w:rStyle w:val="a3"/>
            <w:rFonts w:ascii="Book Antiqua" w:eastAsia="標楷體" w:hAnsi="Book Antiqua"/>
            <w:color w:val="auto"/>
          </w:rPr>
          <w:t>學年度第</w:t>
        </w:r>
        <w:r w:rsidR="00C65204" w:rsidRPr="00695EA5">
          <w:rPr>
            <w:rStyle w:val="a3"/>
            <w:rFonts w:ascii="Book Antiqua" w:eastAsia="標楷體" w:hAnsi="Book Antiqua"/>
            <w:color w:val="auto"/>
          </w:rPr>
          <w:t>2</w:t>
        </w:r>
        <w:r w:rsidR="00C65204" w:rsidRPr="00695EA5">
          <w:rPr>
            <w:rStyle w:val="a3"/>
            <w:rFonts w:ascii="Book Antiqua" w:eastAsia="標楷體" w:hAnsi="Book Antiqua"/>
            <w:color w:val="auto"/>
          </w:rPr>
          <w:t>學期</w:t>
        </w:r>
        <w:r w:rsidR="00C65204" w:rsidRPr="00695EA5">
          <w:rPr>
            <w:rStyle w:val="a3"/>
            <w:rFonts w:ascii="Book Antiqua" w:eastAsia="標楷體" w:hAnsi="Book Antiqua"/>
            <w:color w:val="auto"/>
          </w:rPr>
          <w:t>D</w:t>
        </w:r>
        <w:r w:rsidR="00C65204" w:rsidRPr="00695EA5">
          <w:rPr>
            <w:rStyle w:val="a3"/>
            <w:rFonts w:ascii="Book Antiqua" w:eastAsia="標楷體" w:hAnsi="Book Antiqua"/>
            <w:color w:val="auto"/>
          </w:rPr>
          <w:t>組分區到校</w:t>
        </w:r>
        <w:r w:rsidR="00C65204" w:rsidRPr="00695EA5">
          <w:rPr>
            <w:rStyle w:val="a3"/>
            <w:rFonts w:ascii="Book Antiqua" w:eastAsia="標楷體" w:hAnsi="Book Antiqua"/>
            <w:color w:val="auto"/>
          </w:rPr>
          <w:t>:</w:t>
        </w:r>
        <w:r w:rsidR="00C65204" w:rsidRPr="00695EA5">
          <w:rPr>
            <w:rStyle w:val="a3"/>
            <w:rFonts w:ascii="Book Antiqua" w:eastAsia="標楷體" w:hAnsi="Book Antiqua"/>
            <w:color w:val="auto"/>
          </w:rPr>
          <w:t>清水國中</w:t>
        </w:r>
        <w:r w:rsidR="00A20EF3" w:rsidRPr="00695EA5">
          <w:rPr>
            <w:rStyle w:val="a3"/>
            <w:rFonts w:ascii="Book Antiqua" w:eastAsia="標楷體" w:hAnsi="Book Antiqua"/>
            <w:color w:val="auto"/>
          </w:rPr>
          <w:br/>
        </w:r>
        <w:r w:rsidR="00A20EF3" w:rsidRPr="00695EA5">
          <w:rPr>
            <w:rStyle w:val="a3"/>
            <w:rFonts w:ascii="Book Antiqua" w:eastAsia="標楷體" w:hAnsi="Book Antiqua"/>
            <w:color w:val="auto"/>
            <w:u w:val="none"/>
          </w:rPr>
          <w:t>34.</w:t>
        </w:r>
        <w:r w:rsidR="006564B8" w:rsidRPr="00695EA5">
          <w:rPr>
            <w:rStyle w:val="a3"/>
            <w:rFonts w:ascii="Book Antiqua" w:eastAsia="標楷體" w:hAnsi="Book Antiqua"/>
            <w:color w:val="auto"/>
            <w:u w:val="none"/>
          </w:rPr>
          <w:t xml:space="preserve"> </w:t>
        </w:r>
      </w:hyperlink>
      <w:r w:rsidR="006564B8" w:rsidRPr="00695EA5">
        <w:rPr>
          <w:rFonts w:ascii="Book Antiqua" w:eastAsia="標楷體" w:hAnsi="Book Antiqua"/>
        </w:rPr>
        <w:t xml:space="preserve"> </w:t>
      </w:r>
      <w:hyperlink r:id="rId44" w:history="1">
        <w:r w:rsidR="00C65204" w:rsidRPr="00695EA5">
          <w:rPr>
            <w:rStyle w:val="a3"/>
            <w:rFonts w:ascii="Book Antiqua" w:eastAsia="標楷體" w:hAnsi="Book Antiqua"/>
            <w:color w:val="auto"/>
          </w:rPr>
          <w:t>Cooperative Learning: Class Participation and Discussion</w:t>
        </w:r>
      </w:hyperlink>
      <w:r w:rsidR="00A20EF3" w:rsidRPr="00695EA5">
        <w:rPr>
          <w:rFonts w:ascii="Book Antiqua" w:eastAsia="標楷體" w:hAnsi="Book Antiqua"/>
        </w:rPr>
        <w:br/>
        <w:t>35.</w:t>
      </w:r>
      <w:r w:rsidR="006564B8" w:rsidRPr="00695EA5">
        <w:rPr>
          <w:rFonts w:ascii="Book Antiqua" w:eastAsia="標楷體" w:hAnsi="Book Antiqua"/>
        </w:rPr>
        <w:t xml:space="preserve">  </w:t>
      </w:r>
      <w:hyperlink r:id="rId45" w:history="1">
        <w:r w:rsidR="00A20EF3" w:rsidRPr="00695EA5">
          <w:rPr>
            <w:rStyle w:val="a3"/>
            <w:rFonts w:ascii="Book Antiqua" w:eastAsia="標楷體" w:hAnsi="Book Antiqua"/>
            <w:color w:val="auto"/>
          </w:rPr>
          <w:t>Cooperative Learning: The 9th Teaching Demonstration</w:t>
        </w:r>
      </w:hyperlink>
      <w:r w:rsidR="00A20EF3" w:rsidRPr="00695EA5">
        <w:rPr>
          <w:rFonts w:ascii="Book Antiqua" w:eastAsia="標楷體" w:hAnsi="Book Antiqua"/>
        </w:rPr>
        <w:br/>
        <w:t xml:space="preserve">36. </w:t>
      </w:r>
      <w:r w:rsidR="006564B8" w:rsidRPr="00695EA5">
        <w:rPr>
          <w:rFonts w:ascii="Book Antiqua" w:eastAsia="標楷體" w:hAnsi="Book Antiqua"/>
        </w:rPr>
        <w:t xml:space="preserve"> </w:t>
      </w:r>
      <w:hyperlink r:id="rId46" w:history="1">
        <w:r w:rsidR="00C65204" w:rsidRPr="00695EA5">
          <w:rPr>
            <w:rStyle w:val="a3"/>
            <w:rFonts w:ascii="Book Antiqua" w:eastAsia="標楷體" w:hAnsi="Book Antiqua"/>
            <w:color w:val="auto"/>
          </w:rPr>
          <w:t>Introducing the Beauty of Taichung:</w:t>
        </w:r>
        <w:r w:rsidR="00C65204" w:rsidRPr="00695EA5">
          <w:rPr>
            <w:rStyle w:val="a3"/>
            <w:rFonts w:ascii="Book Antiqua" w:eastAsia="標楷體" w:hAnsi="Book Antiqua"/>
            <w:color w:val="auto"/>
          </w:rPr>
          <w:t>演武場、光明國中、逢甲夜市</w:t>
        </w:r>
      </w:hyperlink>
      <w:r w:rsidR="00A20EF3" w:rsidRPr="00695EA5">
        <w:rPr>
          <w:rFonts w:ascii="Book Antiqua" w:eastAsia="標楷體" w:hAnsi="Book Antiqua"/>
        </w:rPr>
        <w:br/>
        <w:t>37.</w:t>
      </w:r>
      <w:r w:rsidR="006564B8" w:rsidRPr="00695EA5">
        <w:rPr>
          <w:rFonts w:ascii="Book Antiqua" w:eastAsia="標楷體" w:hAnsi="Book Antiqua"/>
        </w:rPr>
        <w:t xml:space="preserve"> </w:t>
      </w:r>
      <w:r w:rsidR="00A20EF3" w:rsidRPr="00695EA5">
        <w:rPr>
          <w:rFonts w:ascii="Book Antiqua" w:eastAsia="標楷體" w:hAnsi="Book Antiqua"/>
        </w:rPr>
        <w:t xml:space="preserve"> </w:t>
      </w:r>
      <w:hyperlink r:id="rId47" w:history="1">
        <w:r w:rsidR="00C65204" w:rsidRPr="00695EA5">
          <w:rPr>
            <w:rStyle w:val="a3"/>
            <w:rFonts w:ascii="Book Antiqua" w:eastAsia="標楷體" w:hAnsi="Book Antiqua"/>
            <w:color w:val="auto"/>
          </w:rPr>
          <w:t>Kuang Ming and Seijo's Skype Exchange 3: Celebrities</w:t>
        </w:r>
      </w:hyperlink>
      <w:r w:rsidR="00A20EF3" w:rsidRPr="00695EA5">
        <w:rPr>
          <w:rFonts w:ascii="Book Antiqua" w:eastAsia="標楷體" w:hAnsi="Book Antiqua"/>
        </w:rPr>
        <w:br/>
        <w:t xml:space="preserve">38. </w:t>
      </w:r>
      <w:r w:rsidR="006564B8" w:rsidRPr="00695EA5">
        <w:rPr>
          <w:rFonts w:ascii="Book Antiqua" w:eastAsia="標楷體" w:hAnsi="Book Antiqua"/>
        </w:rPr>
        <w:t xml:space="preserve"> </w:t>
      </w:r>
      <w:hyperlink r:id="rId48" w:history="1">
        <w:r w:rsidR="00C65204" w:rsidRPr="00695EA5">
          <w:rPr>
            <w:rStyle w:val="a3"/>
            <w:rFonts w:ascii="Book Antiqua" w:eastAsia="標楷體" w:hAnsi="Book Antiqua"/>
            <w:color w:val="auto"/>
          </w:rPr>
          <w:t>Teaching Demonstration Filming Project</w:t>
        </w:r>
      </w:hyperlink>
      <w:r w:rsidR="00A20EF3" w:rsidRPr="00695EA5">
        <w:rPr>
          <w:rFonts w:ascii="Book Antiqua" w:eastAsia="標楷體" w:hAnsi="Book Antiqua"/>
        </w:rPr>
        <w:br/>
        <w:t xml:space="preserve">39. </w:t>
      </w:r>
      <w:r w:rsidR="006564B8" w:rsidRPr="00695EA5">
        <w:rPr>
          <w:rFonts w:ascii="Book Antiqua" w:eastAsia="標楷體" w:hAnsi="Book Antiqua"/>
        </w:rPr>
        <w:t xml:space="preserve"> </w:t>
      </w:r>
      <w:hyperlink r:id="rId49" w:history="1">
        <w:r w:rsidR="00C65204" w:rsidRPr="00695EA5">
          <w:rPr>
            <w:rStyle w:val="a3"/>
            <w:rFonts w:ascii="Book Antiqua" w:eastAsia="標楷體" w:hAnsi="Book Antiqua"/>
            <w:color w:val="auto"/>
          </w:rPr>
          <w:t>Cultural Exchange with AIESEC Volunteers</w:t>
        </w:r>
      </w:hyperlink>
      <w:r w:rsidR="00A20EF3" w:rsidRPr="00695EA5">
        <w:rPr>
          <w:rFonts w:ascii="Book Antiqua" w:eastAsia="標楷體" w:hAnsi="Book Antiqua"/>
        </w:rPr>
        <w:br/>
        <w:t>40.</w:t>
      </w:r>
      <w:r w:rsidR="006564B8" w:rsidRPr="00695EA5">
        <w:rPr>
          <w:rFonts w:ascii="Book Antiqua" w:eastAsia="標楷體" w:hAnsi="Book Antiqua"/>
        </w:rPr>
        <w:t xml:space="preserve"> </w:t>
      </w:r>
      <w:r w:rsidR="00A20EF3" w:rsidRPr="00695EA5">
        <w:rPr>
          <w:rFonts w:ascii="Book Antiqua" w:eastAsia="標楷體" w:hAnsi="Book Antiqua"/>
        </w:rPr>
        <w:t xml:space="preserve"> </w:t>
      </w:r>
      <w:hyperlink r:id="rId50" w:history="1">
        <w:r w:rsidR="00C65204" w:rsidRPr="00695EA5">
          <w:rPr>
            <w:rStyle w:val="a3"/>
            <w:rFonts w:ascii="Book Antiqua" w:eastAsia="標楷體" w:hAnsi="Book Antiqua"/>
            <w:color w:val="auto"/>
          </w:rPr>
          <w:t>Teaching English in English</w:t>
        </w:r>
      </w:hyperlink>
      <w:r w:rsidR="00A20EF3" w:rsidRPr="00695EA5">
        <w:rPr>
          <w:rFonts w:ascii="Book Antiqua" w:eastAsia="標楷體" w:hAnsi="Book Antiqua"/>
        </w:rPr>
        <w:br/>
        <w:t xml:space="preserve">41. </w:t>
      </w:r>
      <w:r w:rsidR="006564B8" w:rsidRPr="00695EA5">
        <w:rPr>
          <w:rFonts w:ascii="Book Antiqua" w:eastAsia="標楷體" w:hAnsi="Book Antiqua"/>
        </w:rPr>
        <w:t xml:space="preserve"> </w:t>
      </w:r>
      <w:hyperlink r:id="rId51" w:history="1">
        <w:r w:rsidR="00C65204" w:rsidRPr="00695EA5">
          <w:rPr>
            <w:rStyle w:val="a3"/>
            <w:rFonts w:ascii="Book Antiqua" w:eastAsia="標楷體" w:hAnsi="Book Antiqua"/>
            <w:color w:val="auto"/>
          </w:rPr>
          <w:t>Cooperative Learning Workshop at Chung Lun</w:t>
        </w:r>
      </w:hyperlink>
      <w:r w:rsidR="00A20EF3" w:rsidRPr="00695EA5">
        <w:rPr>
          <w:rFonts w:ascii="Book Antiqua" w:eastAsia="標楷體" w:hAnsi="Book Antiqua"/>
        </w:rPr>
        <w:br/>
        <w:t xml:space="preserve">42. </w:t>
      </w:r>
      <w:r w:rsidR="006564B8" w:rsidRPr="00695EA5">
        <w:rPr>
          <w:rFonts w:ascii="Book Antiqua" w:eastAsia="標楷體" w:hAnsi="Book Antiqua"/>
        </w:rPr>
        <w:t xml:space="preserve"> </w:t>
      </w:r>
      <w:hyperlink r:id="rId52" w:history="1">
        <w:r w:rsidR="00C65204" w:rsidRPr="00695EA5">
          <w:rPr>
            <w:rStyle w:val="a3"/>
            <w:rFonts w:ascii="Book Antiqua" w:eastAsia="標楷體" w:hAnsi="Book Antiqua"/>
            <w:color w:val="auto"/>
          </w:rPr>
          <w:t xml:space="preserve">2016 </w:t>
        </w:r>
        <w:r w:rsidR="00C65204" w:rsidRPr="00695EA5">
          <w:rPr>
            <w:rStyle w:val="a3"/>
            <w:rFonts w:ascii="Book Antiqua" w:eastAsia="標楷體" w:hAnsi="Book Antiqua"/>
            <w:color w:val="auto"/>
          </w:rPr>
          <w:t>教育部中小學國際教育國際研討會</w:t>
        </w:r>
        <w:r w:rsidR="00C65204" w:rsidRPr="00695EA5">
          <w:rPr>
            <w:rStyle w:val="a3"/>
            <w:rFonts w:ascii="Book Antiqua" w:eastAsia="標楷體" w:hAnsi="Book Antiqua"/>
            <w:color w:val="auto"/>
          </w:rPr>
          <w:t>—</w:t>
        </w:r>
        <w:r w:rsidR="00C65204" w:rsidRPr="00695EA5">
          <w:rPr>
            <w:rStyle w:val="a3"/>
            <w:rFonts w:ascii="Book Antiqua" w:eastAsia="標楷體" w:hAnsi="Book Antiqua"/>
            <w:color w:val="auto"/>
          </w:rPr>
          <w:t>全球公民：素養、知識與能力</w:t>
        </w:r>
        <w:r w:rsidR="00A20EF3" w:rsidRPr="00695EA5">
          <w:rPr>
            <w:rStyle w:val="a3"/>
            <w:rFonts w:ascii="Book Antiqua" w:eastAsia="標楷體" w:hAnsi="Book Antiqua"/>
            <w:color w:val="auto"/>
          </w:rPr>
          <w:br/>
        </w:r>
        <w:r w:rsidR="00A20EF3" w:rsidRPr="00695EA5">
          <w:rPr>
            <w:rStyle w:val="a3"/>
            <w:rFonts w:ascii="Book Antiqua" w:eastAsia="標楷體" w:hAnsi="Book Antiqua"/>
            <w:color w:val="auto"/>
            <w:u w:val="none"/>
          </w:rPr>
          <w:t xml:space="preserve">43. </w:t>
        </w:r>
      </w:hyperlink>
      <w:r w:rsidR="006564B8" w:rsidRPr="00695EA5">
        <w:rPr>
          <w:rFonts w:ascii="Book Antiqua" w:eastAsia="標楷體" w:hAnsi="Book Antiqua"/>
        </w:rPr>
        <w:t xml:space="preserve"> </w:t>
      </w:r>
      <w:hyperlink r:id="rId53" w:history="1">
        <w:r w:rsidR="00C65204" w:rsidRPr="00695EA5">
          <w:rPr>
            <w:rStyle w:val="a3"/>
            <w:rFonts w:ascii="Book Antiqua" w:eastAsia="標楷體" w:hAnsi="Book Antiqua"/>
            <w:color w:val="auto"/>
          </w:rPr>
          <w:t>Cultural Exchange: Malaysian food, tourist spots and costumes</w:t>
        </w:r>
      </w:hyperlink>
      <w:r w:rsidR="00A20EF3" w:rsidRPr="00695EA5">
        <w:rPr>
          <w:rFonts w:ascii="Book Antiqua" w:eastAsia="標楷體" w:hAnsi="Book Antiqua"/>
        </w:rPr>
        <w:br/>
        <w:t xml:space="preserve">44. </w:t>
      </w:r>
      <w:r w:rsidR="006564B8" w:rsidRPr="00695EA5">
        <w:rPr>
          <w:rFonts w:ascii="Book Antiqua" w:eastAsia="標楷體" w:hAnsi="Book Antiqua"/>
        </w:rPr>
        <w:t xml:space="preserve"> </w:t>
      </w:r>
      <w:hyperlink r:id="rId54" w:history="1">
        <w:r w:rsidR="00C65204" w:rsidRPr="00695EA5">
          <w:rPr>
            <w:rStyle w:val="a3"/>
            <w:rFonts w:ascii="Book Antiqua" w:eastAsia="標楷體" w:hAnsi="Book Antiqua"/>
            <w:color w:val="auto"/>
          </w:rPr>
          <w:t>Fun with English: Self-introduction and A Little Happiness</w:t>
        </w:r>
      </w:hyperlink>
      <w:r w:rsidR="00A20EF3" w:rsidRPr="00695EA5">
        <w:rPr>
          <w:rFonts w:ascii="Book Antiqua" w:eastAsia="標楷體" w:hAnsi="Book Antiqua"/>
        </w:rPr>
        <w:br/>
        <w:t>45.</w:t>
      </w:r>
      <w:r w:rsidR="006564B8" w:rsidRPr="00695EA5">
        <w:rPr>
          <w:rFonts w:ascii="Book Antiqua" w:eastAsia="標楷體" w:hAnsi="Book Antiqua"/>
        </w:rPr>
        <w:t xml:space="preserve"> </w:t>
      </w:r>
      <w:hyperlink r:id="rId55" w:history="1">
        <w:r w:rsidR="00A20EF3" w:rsidRPr="00695EA5">
          <w:rPr>
            <w:rStyle w:val="a3"/>
            <w:rFonts w:ascii="Book Antiqua" w:eastAsia="標楷體" w:hAnsi="Book Antiqua"/>
            <w:color w:val="auto"/>
          </w:rPr>
          <w:t xml:space="preserve"> </w:t>
        </w:r>
        <w:r w:rsidR="00C65204" w:rsidRPr="00695EA5">
          <w:rPr>
            <w:rStyle w:val="a3"/>
            <w:rFonts w:ascii="Book Antiqua" w:eastAsia="標楷體" w:hAnsi="Book Antiqua"/>
            <w:color w:val="auto"/>
          </w:rPr>
          <w:t>International Education at Kuang Ming</w:t>
        </w:r>
      </w:hyperlink>
      <w:hyperlink r:id="rId56" w:history="1">
        <w:r w:rsidR="00A20EF3" w:rsidRPr="00695EA5">
          <w:rPr>
            <w:rStyle w:val="a3"/>
            <w:rFonts w:ascii="Book Antiqua" w:eastAsia="標楷體" w:hAnsi="Book Antiqua"/>
            <w:color w:val="auto"/>
          </w:rPr>
          <w:br/>
        </w:r>
        <w:r w:rsidR="00A20EF3" w:rsidRPr="00695EA5">
          <w:rPr>
            <w:rStyle w:val="a3"/>
            <w:rFonts w:ascii="Book Antiqua" w:eastAsia="標楷體" w:hAnsi="Book Antiqua"/>
            <w:color w:val="auto"/>
            <w:u w:val="none"/>
          </w:rPr>
          <w:t>46.</w:t>
        </w:r>
        <w:r w:rsidR="006564B8" w:rsidRPr="00695EA5">
          <w:rPr>
            <w:rStyle w:val="a3"/>
            <w:rFonts w:ascii="Book Antiqua" w:eastAsia="標楷體" w:hAnsi="Book Antiqua"/>
            <w:color w:val="auto"/>
            <w:u w:val="none"/>
          </w:rPr>
          <w:t xml:space="preserve"> </w:t>
        </w:r>
        <w:r w:rsidR="00A20EF3" w:rsidRPr="00695EA5">
          <w:rPr>
            <w:rStyle w:val="a3"/>
            <w:rFonts w:ascii="Book Antiqua" w:eastAsia="標楷體" w:hAnsi="Book Antiqua"/>
            <w:color w:val="auto"/>
            <w:u w:val="none"/>
          </w:rPr>
          <w:t xml:space="preserve"> </w:t>
        </w:r>
        <w:r w:rsidR="00C65204" w:rsidRPr="00695EA5">
          <w:rPr>
            <w:rStyle w:val="a3"/>
            <w:rFonts w:ascii="Book Antiqua" w:eastAsia="標楷體" w:hAnsi="Book Antiqua"/>
            <w:color w:val="auto"/>
          </w:rPr>
          <w:t>104</w:t>
        </w:r>
        <w:r w:rsidR="00C65204" w:rsidRPr="00695EA5">
          <w:rPr>
            <w:rStyle w:val="a3"/>
            <w:rFonts w:ascii="Book Antiqua" w:eastAsia="標楷體" w:hAnsi="Book Antiqua"/>
            <w:color w:val="auto"/>
          </w:rPr>
          <w:t>學年度</w:t>
        </w:r>
        <w:r w:rsidR="00C65204" w:rsidRPr="00695EA5">
          <w:rPr>
            <w:rStyle w:val="a3"/>
            <w:rFonts w:ascii="Book Antiqua" w:eastAsia="標楷體" w:hAnsi="Book Antiqua"/>
            <w:color w:val="auto"/>
          </w:rPr>
          <w:t xml:space="preserve"> </w:t>
        </w:r>
        <w:r w:rsidR="00C65204" w:rsidRPr="00695EA5">
          <w:rPr>
            <w:rStyle w:val="a3"/>
            <w:rFonts w:ascii="Book Antiqua" w:eastAsia="標楷體" w:hAnsi="Book Antiqua"/>
            <w:color w:val="auto"/>
          </w:rPr>
          <w:t>第</w:t>
        </w:r>
        <w:r w:rsidR="00C65204" w:rsidRPr="00695EA5">
          <w:rPr>
            <w:rStyle w:val="a3"/>
            <w:rFonts w:ascii="Book Antiqua" w:eastAsia="標楷體" w:hAnsi="Book Antiqua"/>
            <w:color w:val="auto"/>
          </w:rPr>
          <w:t>2</w:t>
        </w:r>
        <w:r w:rsidR="00C65204" w:rsidRPr="00695EA5">
          <w:rPr>
            <w:rStyle w:val="a3"/>
            <w:rFonts w:ascii="Book Antiqua" w:eastAsia="標楷體" w:hAnsi="Book Antiqua"/>
            <w:color w:val="auto"/>
          </w:rPr>
          <w:t>學期</w:t>
        </w:r>
        <w:r w:rsidR="00C65204" w:rsidRPr="00695EA5">
          <w:rPr>
            <w:rStyle w:val="a3"/>
            <w:rFonts w:ascii="Book Antiqua" w:eastAsia="標楷體" w:hAnsi="Book Antiqua"/>
            <w:color w:val="auto"/>
          </w:rPr>
          <w:t xml:space="preserve"> </w:t>
        </w:r>
        <w:r w:rsidR="00C65204" w:rsidRPr="00695EA5">
          <w:rPr>
            <w:rStyle w:val="a3"/>
            <w:rFonts w:ascii="Book Antiqua" w:eastAsia="標楷體" w:hAnsi="Book Antiqua"/>
            <w:color w:val="auto"/>
          </w:rPr>
          <w:t>臺中市國民教育輔導團國中</w:t>
        </w:r>
        <w:r w:rsidR="00C65204" w:rsidRPr="00695EA5">
          <w:rPr>
            <w:rStyle w:val="a3"/>
            <w:rFonts w:ascii="Book Antiqua" w:eastAsia="標楷體" w:hAnsi="Book Antiqua"/>
            <w:color w:val="auto"/>
          </w:rPr>
          <w:t xml:space="preserve"> A</w:t>
        </w:r>
        <w:r w:rsidR="00C65204" w:rsidRPr="00695EA5">
          <w:rPr>
            <w:rStyle w:val="a3"/>
            <w:rFonts w:ascii="Book Antiqua" w:eastAsia="標楷體" w:hAnsi="Book Antiqua"/>
            <w:color w:val="auto"/>
          </w:rPr>
          <w:t>組分區到校輔導</w:t>
        </w:r>
        <w:r w:rsidR="00C65204" w:rsidRPr="00695EA5">
          <w:rPr>
            <w:rStyle w:val="a3"/>
            <w:rFonts w:ascii="Book Antiqua" w:eastAsia="標楷體" w:hAnsi="Book Antiqua"/>
            <w:color w:val="auto"/>
          </w:rPr>
          <w:t xml:space="preserve"> - </w:t>
        </w:r>
        <w:r w:rsidR="00C65204" w:rsidRPr="00695EA5">
          <w:rPr>
            <w:rStyle w:val="a3"/>
            <w:rFonts w:ascii="Book Antiqua" w:eastAsia="標楷體" w:hAnsi="Book Antiqua"/>
            <w:color w:val="auto"/>
          </w:rPr>
          <w:t>立人國中</w:t>
        </w:r>
      </w:hyperlink>
      <w:r w:rsidR="00A20EF3" w:rsidRPr="00695EA5">
        <w:rPr>
          <w:rFonts w:ascii="Book Antiqua" w:eastAsia="標楷體" w:hAnsi="Book Antiqua"/>
        </w:rPr>
        <w:br/>
        <w:t xml:space="preserve">47. </w:t>
      </w:r>
      <w:r w:rsidR="006564B8" w:rsidRPr="00695EA5">
        <w:rPr>
          <w:rFonts w:ascii="Book Antiqua" w:eastAsia="標楷體" w:hAnsi="Book Antiqua"/>
        </w:rPr>
        <w:t xml:space="preserve"> </w:t>
      </w:r>
      <w:r w:rsidR="00C65204" w:rsidRPr="00695EA5">
        <w:rPr>
          <w:rFonts w:ascii="Book Antiqua" w:eastAsia="標楷體" w:hAnsi="Book Antiqua"/>
        </w:rPr>
        <w:fldChar w:fldCharType="begin"/>
      </w:r>
      <w:r w:rsidR="00C65204" w:rsidRPr="00695EA5">
        <w:rPr>
          <w:rFonts w:ascii="Book Antiqua" w:eastAsia="標楷體" w:hAnsi="Book Antiqua"/>
        </w:rPr>
        <w:instrText xml:space="preserve"> HYPERLINK "http://eng-j.guidance.tc.edu.tw/2016/06/blog-post.html" </w:instrText>
      </w:r>
      <w:r w:rsidR="00C65204" w:rsidRPr="00695EA5">
        <w:rPr>
          <w:rFonts w:ascii="Book Antiqua" w:eastAsia="標楷體" w:hAnsi="Book Antiqua"/>
        </w:rPr>
        <w:fldChar w:fldCharType="separate"/>
      </w:r>
      <w:r w:rsidR="00C65204" w:rsidRPr="00695EA5">
        <w:rPr>
          <w:rStyle w:val="a3"/>
          <w:rFonts w:ascii="Book Antiqua" w:eastAsia="標楷體" w:hAnsi="Book Antiqua"/>
          <w:color w:val="auto"/>
        </w:rPr>
        <w:t>受邀參加國際學術論文發表後的收穫與感受</w:t>
      </w:r>
    </w:p>
    <w:p w:rsidR="00540E74" w:rsidRPr="00695EA5" w:rsidRDefault="00C65204" w:rsidP="00EF17AE">
      <w:pPr>
        <w:adjustRightInd w:val="0"/>
        <w:snapToGrid w:val="0"/>
        <w:spacing w:line="312" w:lineRule="auto"/>
        <w:ind w:left="425" w:hangingChars="177" w:hanging="425"/>
        <w:rPr>
          <w:rFonts w:ascii="Book Antiqua" w:eastAsia="標楷體" w:hAnsi="Book Antiqua"/>
        </w:rPr>
      </w:pPr>
      <w:r w:rsidRPr="00695EA5">
        <w:rPr>
          <w:rFonts w:ascii="Book Antiqua" w:eastAsia="標楷體" w:hAnsi="Book Antiqua"/>
        </w:rPr>
        <w:fldChar w:fldCharType="end"/>
      </w:r>
      <w:r w:rsidR="00F819F7" w:rsidRPr="00695EA5">
        <w:rPr>
          <w:rFonts w:ascii="Book Antiqua" w:eastAsia="標楷體" w:hAnsi="Book Antiqua"/>
        </w:rPr>
        <w:t>(</w:t>
      </w:r>
      <w:r w:rsidR="00F819F7" w:rsidRPr="00695EA5">
        <w:rPr>
          <w:rFonts w:ascii="Book Antiqua" w:eastAsia="標楷體" w:hAnsi="Book Antiqua"/>
        </w:rPr>
        <w:t>七</w:t>
      </w:r>
      <w:r w:rsidR="00F819F7" w:rsidRPr="00695EA5">
        <w:rPr>
          <w:rFonts w:ascii="Book Antiqua" w:eastAsia="標楷體" w:hAnsi="Book Antiqua"/>
        </w:rPr>
        <w:t xml:space="preserve">) </w:t>
      </w:r>
      <w:r w:rsidR="00B911C8" w:rsidRPr="00695EA5">
        <w:rPr>
          <w:rFonts w:ascii="Book Antiqua" w:eastAsia="標楷體" w:hAnsi="Book Antiqua"/>
        </w:rPr>
        <w:t>1</w:t>
      </w:r>
      <w:r w:rsidR="00540E74" w:rsidRPr="00695EA5">
        <w:rPr>
          <w:rFonts w:ascii="Book Antiqua" w:eastAsia="標楷體" w:hAnsi="Book Antiqua"/>
        </w:rPr>
        <w:t>0</w:t>
      </w:r>
      <w:r w:rsidR="00B57F5E" w:rsidRPr="00695EA5">
        <w:rPr>
          <w:rFonts w:ascii="Book Antiqua" w:eastAsia="標楷體" w:hAnsi="Book Antiqua"/>
        </w:rPr>
        <w:t>5</w:t>
      </w:r>
      <w:r w:rsidR="00B911C8" w:rsidRPr="00695EA5">
        <w:rPr>
          <w:rFonts w:ascii="Book Antiqua" w:eastAsia="標楷體" w:hAnsi="Book Antiqua"/>
        </w:rPr>
        <w:t>年度輔導小組精進計畫執行反思</w:t>
      </w:r>
    </w:p>
    <w:p w:rsidR="007C10F0" w:rsidRPr="007C10F0" w:rsidRDefault="001C3CBA" w:rsidP="005042A2">
      <w:pPr>
        <w:numPr>
          <w:ilvl w:val="0"/>
          <w:numId w:val="8"/>
        </w:numPr>
        <w:adjustRightInd w:val="0"/>
        <w:snapToGrid w:val="0"/>
        <w:spacing w:line="312" w:lineRule="auto"/>
        <w:ind w:left="709" w:hanging="283"/>
        <w:jc w:val="both"/>
        <w:rPr>
          <w:rFonts w:ascii="Book Antiqua" w:eastAsia="標楷體" w:hAnsi="Book Antiqua"/>
          <w:kern w:val="0"/>
        </w:rPr>
      </w:pPr>
      <w:r w:rsidRPr="007C10F0">
        <w:rPr>
          <w:rFonts w:ascii="Book Antiqua" w:eastAsia="標楷體" w:hAnsi="Book Antiqua"/>
        </w:rPr>
        <w:t>落實研習效能</w:t>
      </w:r>
    </w:p>
    <w:p w:rsidR="00540E74" w:rsidRPr="007C10F0" w:rsidRDefault="00540E74" w:rsidP="005042A2">
      <w:pPr>
        <w:adjustRightInd w:val="0"/>
        <w:snapToGrid w:val="0"/>
        <w:spacing w:line="312" w:lineRule="auto"/>
        <w:ind w:left="709"/>
        <w:jc w:val="both"/>
        <w:rPr>
          <w:rFonts w:ascii="Book Antiqua" w:eastAsia="標楷體" w:hAnsi="Book Antiqua"/>
          <w:kern w:val="0"/>
        </w:rPr>
      </w:pPr>
      <w:r w:rsidRPr="007C10F0">
        <w:rPr>
          <w:rFonts w:ascii="Book Antiqua" w:eastAsia="標楷體" w:hAnsi="Book Antiqua"/>
        </w:rPr>
        <w:t>為確保所舉辦之研習及工作坊確實符合教師需求及回歸以學習為中心，自</w:t>
      </w:r>
      <w:r w:rsidRPr="007C10F0">
        <w:rPr>
          <w:rFonts w:ascii="Book Antiqua" w:eastAsia="標楷體" w:hAnsi="Book Antiqua"/>
        </w:rPr>
        <w:t>104</w:t>
      </w:r>
      <w:r w:rsidRPr="007C10F0">
        <w:rPr>
          <w:rFonts w:ascii="Book Antiqua" w:eastAsia="標楷體" w:hAnsi="Book Antiqua"/>
        </w:rPr>
        <w:t>年度起</w:t>
      </w:r>
      <w:r w:rsidR="007F5CC4">
        <w:rPr>
          <w:rFonts w:ascii="Book Antiqua" w:eastAsia="標楷體" w:hAnsi="Book Antiqua" w:hint="eastAsia"/>
        </w:rPr>
        <w:t>已</w:t>
      </w:r>
      <w:r w:rsidRPr="007C10F0">
        <w:rPr>
          <w:rFonts w:ascii="Book Antiqua" w:eastAsia="標楷體" w:hAnsi="Book Antiqua"/>
        </w:rPr>
        <w:t>朝「以二階段實踐回饋分享」之工作坊型式辦理，</w:t>
      </w:r>
      <w:r w:rsidRPr="007C10F0">
        <w:rPr>
          <w:rFonts w:ascii="Book Antiqua" w:eastAsia="標楷體" w:hAnsi="Book Antiqua"/>
          <w:kern w:val="0"/>
        </w:rPr>
        <w:t>第一次強調原理、原則及教學技巧等，第二次則重視課程實踐之回饋與反思。因此，本小組「閱讀共備工作坊」、「有效教學教案設計甄選與分享」及「行動學習於英語教學之應用工作坊」等</w:t>
      </w:r>
      <w:r w:rsidR="00C058EF" w:rsidRPr="007C10F0">
        <w:rPr>
          <w:rFonts w:ascii="Book Antiqua" w:eastAsia="標楷體" w:hAnsi="Book Antiqua"/>
          <w:kern w:val="0"/>
        </w:rPr>
        <w:t>乃至今後的研習活動</w:t>
      </w:r>
      <w:r w:rsidR="00C058EF" w:rsidRPr="007C10F0">
        <w:rPr>
          <w:rFonts w:ascii="Book Antiqua" w:eastAsia="標楷體" w:hAnsi="Book Antiqua"/>
        </w:rPr>
        <w:t>及工作坊</w:t>
      </w:r>
      <w:r w:rsidRPr="007C10F0">
        <w:rPr>
          <w:rFonts w:ascii="Book Antiqua" w:eastAsia="標楷體" w:hAnsi="Book Antiqua"/>
          <w:kern w:val="0"/>
        </w:rPr>
        <w:t>，皆以此方向為規畫之重點。實際產出之教案設計、教學活動、學習單、教師省思、學生作品及教學錄影片段等，都將加以統整後上傳至</w:t>
      </w:r>
      <w:r w:rsidR="00373FCB" w:rsidRPr="007C10F0">
        <w:rPr>
          <w:rFonts w:ascii="Book Antiqua" w:eastAsia="標楷體" w:hAnsi="Book Antiqua"/>
          <w:kern w:val="0"/>
        </w:rPr>
        <w:t>本團</w:t>
      </w:r>
      <w:r w:rsidRPr="007C10F0">
        <w:rPr>
          <w:rFonts w:ascii="Book Antiqua" w:eastAsia="標楷體" w:hAnsi="Book Antiqua"/>
          <w:kern w:val="0"/>
        </w:rPr>
        <w:t>網站，以收推廣之效。</w:t>
      </w:r>
    </w:p>
    <w:p w:rsidR="007C10F0" w:rsidRPr="007C10F0" w:rsidRDefault="00540E74" w:rsidP="005042A2">
      <w:pPr>
        <w:numPr>
          <w:ilvl w:val="0"/>
          <w:numId w:val="8"/>
        </w:numPr>
        <w:adjustRightInd w:val="0"/>
        <w:snapToGrid w:val="0"/>
        <w:spacing w:line="312" w:lineRule="auto"/>
        <w:ind w:left="709" w:hanging="283"/>
        <w:jc w:val="both"/>
        <w:rPr>
          <w:rFonts w:ascii="Book Antiqua" w:eastAsia="標楷體" w:hAnsi="Book Antiqua"/>
          <w:kern w:val="0"/>
        </w:rPr>
      </w:pPr>
      <w:r w:rsidRPr="007C10F0">
        <w:rPr>
          <w:rFonts w:ascii="Book Antiqua" w:eastAsia="標楷體" w:hAnsi="Book Antiqua"/>
        </w:rPr>
        <w:t>夥伴輔導協作計畫</w:t>
      </w:r>
    </w:p>
    <w:p w:rsidR="00540E74" w:rsidRPr="007C10F0" w:rsidRDefault="007747FC" w:rsidP="005042A2">
      <w:pPr>
        <w:adjustRightInd w:val="0"/>
        <w:snapToGrid w:val="0"/>
        <w:spacing w:line="312" w:lineRule="auto"/>
        <w:ind w:left="709"/>
        <w:jc w:val="both"/>
        <w:rPr>
          <w:rFonts w:ascii="Book Antiqua" w:eastAsia="標楷體" w:hAnsi="Book Antiqua"/>
          <w:kern w:val="0"/>
        </w:rPr>
      </w:pPr>
      <w:r w:rsidRPr="007C10F0">
        <w:rPr>
          <w:rFonts w:ascii="Book Antiqua" w:eastAsia="標楷體" w:hAnsi="Book Antiqua" w:hint="eastAsia"/>
          <w:kern w:val="0"/>
        </w:rPr>
        <w:t>有鑑於</w:t>
      </w:r>
      <w:r w:rsidR="00540E74" w:rsidRPr="007C10F0">
        <w:rPr>
          <w:rFonts w:ascii="Book Antiqua" w:eastAsia="標楷體" w:hAnsi="Book Antiqua"/>
          <w:kern w:val="0"/>
        </w:rPr>
        <w:t>高雄針對偏遠學校</w:t>
      </w:r>
      <w:r w:rsidR="001C3CBA" w:rsidRPr="007C10F0">
        <w:rPr>
          <w:rFonts w:ascii="Book Antiqua" w:eastAsia="標楷體" w:hAnsi="Book Antiqua"/>
          <w:kern w:val="0"/>
        </w:rPr>
        <w:t>所</w:t>
      </w:r>
      <w:r w:rsidR="00540E74" w:rsidRPr="007C10F0">
        <w:rPr>
          <w:rFonts w:ascii="Book Antiqua" w:eastAsia="標楷體" w:hAnsi="Book Antiqua"/>
          <w:kern w:val="0"/>
        </w:rPr>
        <w:t>制定</w:t>
      </w:r>
      <w:r w:rsidR="00431558" w:rsidRPr="007C10F0">
        <w:rPr>
          <w:rFonts w:ascii="Book Antiqua" w:eastAsia="標楷體" w:hAnsi="Book Antiqua"/>
          <w:kern w:val="0"/>
        </w:rPr>
        <w:t>之</w:t>
      </w:r>
      <w:r w:rsidR="00540E74" w:rsidRPr="007C10F0">
        <w:rPr>
          <w:rFonts w:ascii="Book Antiqua" w:eastAsia="標楷體" w:hAnsi="Book Antiqua"/>
          <w:kern w:val="0"/>
        </w:rPr>
        <w:t>「夥伴輔導協作計畫」，</w:t>
      </w:r>
      <w:r w:rsidR="00431558" w:rsidRPr="007C10F0">
        <w:rPr>
          <w:rFonts w:ascii="Book Antiqua" w:eastAsia="標楷體" w:hAnsi="Book Antiqua"/>
          <w:kern w:val="0"/>
        </w:rPr>
        <w:t>其中</w:t>
      </w:r>
      <w:r w:rsidR="00540E74" w:rsidRPr="007C10F0">
        <w:rPr>
          <w:rFonts w:ascii="Book Antiqua" w:eastAsia="標楷體" w:hAnsi="Book Antiqua"/>
          <w:kern w:val="0"/>
        </w:rPr>
        <w:t>針對</w:t>
      </w:r>
      <w:r w:rsidR="00431558" w:rsidRPr="007C10F0">
        <w:rPr>
          <w:rFonts w:ascii="Book Antiqua" w:eastAsia="標楷體" w:hAnsi="Book Antiqua"/>
          <w:kern w:val="0"/>
        </w:rPr>
        <w:t>輔導學</w:t>
      </w:r>
      <w:r w:rsidR="00540E74" w:rsidRPr="007C10F0">
        <w:rPr>
          <w:rFonts w:ascii="Book Antiqua" w:eastAsia="標楷體" w:hAnsi="Book Antiqua"/>
          <w:kern w:val="0"/>
        </w:rPr>
        <w:t>校</w:t>
      </w:r>
      <w:r w:rsidR="00431558" w:rsidRPr="007C10F0">
        <w:rPr>
          <w:rFonts w:ascii="Book Antiqua" w:eastAsia="標楷體" w:hAnsi="Book Antiqua"/>
          <w:kern w:val="0"/>
        </w:rPr>
        <w:t>之</w:t>
      </w:r>
      <w:r w:rsidR="00540E74" w:rsidRPr="007C10F0">
        <w:rPr>
          <w:rFonts w:ascii="Book Antiqua" w:eastAsia="標楷體" w:hAnsi="Book Antiqua"/>
          <w:kern w:val="0"/>
        </w:rPr>
        <w:t>需求辦理一系列研習、工作坊、共同備課、公開課等專業協助措施，</w:t>
      </w:r>
      <w:r w:rsidR="00431558" w:rsidRPr="007C10F0">
        <w:rPr>
          <w:rFonts w:ascii="Book Antiqua" w:eastAsia="標楷體" w:hAnsi="Book Antiqua"/>
          <w:kern w:val="0"/>
        </w:rPr>
        <w:t>無不令人</w:t>
      </w:r>
      <w:r w:rsidR="00540E74" w:rsidRPr="007C10F0">
        <w:rPr>
          <w:rFonts w:ascii="Book Antiqua" w:eastAsia="標楷體" w:hAnsi="Book Antiqua"/>
          <w:kern w:val="0"/>
        </w:rPr>
        <w:t>深深</w:t>
      </w:r>
      <w:r w:rsidR="00431558" w:rsidRPr="007C10F0">
        <w:rPr>
          <w:rFonts w:ascii="Book Antiqua" w:eastAsia="標楷體" w:hAnsi="Book Antiqua"/>
          <w:kern w:val="0"/>
        </w:rPr>
        <w:t>感到</w:t>
      </w:r>
      <w:r w:rsidR="00540E74" w:rsidRPr="007C10F0">
        <w:rPr>
          <w:rFonts w:ascii="Book Antiqua" w:eastAsia="標楷體" w:hAnsi="Book Antiqua"/>
          <w:kern w:val="0"/>
        </w:rPr>
        <w:t>敬佩</w:t>
      </w:r>
      <w:r w:rsidR="00073B37" w:rsidRPr="007C10F0">
        <w:rPr>
          <w:rFonts w:ascii="Book Antiqua" w:eastAsia="標楷體" w:hAnsi="Book Antiqua" w:hint="eastAsia"/>
          <w:kern w:val="0"/>
        </w:rPr>
        <w:t>，所以本團在</w:t>
      </w:r>
      <w:r w:rsidR="00540E74" w:rsidRPr="007C10F0">
        <w:rPr>
          <w:rFonts w:ascii="Book Antiqua" w:eastAsia="標楷體" w:hAnsi="Book Antiqua"/>
          <w:kern w:val="0"/>
        </w:rPr>
        <w:t>105</w:t>
      </w:r>
      <w:r w:rsidR="00540E74" w:rsidRPr="007C10F0">
        <w:rPr>
          <w:rFonts w:ascii="Book Antiqua" w:eastAsia="標楷體" w:hAnsi="Book Antiqua"/>
          <w:kern w:val="0"/>
        </w:rPr>
        <w:t>年度</w:t>
      </w:r>
      <w:r w:rsidR="00073B37" w:rsidRPr="007C10F0">
        <w:rPr>
          <w:rFonts w:ascii="Book Antiqua" w:eastAsia="標楷體" w:hAnsi="Book Antiqua" w:hint="eastAsia"/>
          <w:kern w:val="0"/>
        </w:rPr>
        <w:t>已</w:t>
      </w:r>
      <w:r w:rsidR="00540E74" w:rsidRPr="007C10F0">
        <w:rPr>
          <w:rFonts w:ascii="Book Antiqua" w:eastAsia="標楷體" w:hAnsi="Book Antiqua"/>
          <w:kern w:val="0"/>
        </w:rPr>
        <w:t>推動夥伴輔導計畫，</w:t>
      </w:r>
      <w:r w:rsidR="00431558" w:rsidRPr="007C10F0">
        <w:rPr>
          <w:rFonts w:ascii="Book Antiqua" w:eastAsia="標楷體" w:hAnsi="Book Antiqua"/>
          <w:kern w:val="0"/>
        </w:rPr>
        <w:t>未來</w:t>
      </w:r>
      <w:r w:rsidR="00073B37" w:rsidRPr="007C10F0">
        <w:rPr>
          <w:rFonts w:ascii="Book Antiqua" w:eastAsia="標楷體" w:hAnsi="Book Antiqua" w:hint="eastAsia"/>
          <w:kern w:val="0"/>
        </w:rPr>
        <w:t>也</w:t>
      </w:r>
      <w:r w:rsidR="00431558" w:rsidRPr="007C10F0">
        <w:rPr>
          <w:rFonts w:ascii="Book Antiqua" w:eastAsia="標楷體" w:hAnsi="Book Antiqua"/>
          <w:kern w:val="0"/>
        </w:rPr>
        <w:t>將持續努力以</w:t>
      </w:r>
      <w:r w:rsidR="00540E74" w:rsidRPr="007C10F0">
        <w:rPr>
          <w:rFonts w:ascii="Book Antiqua" w:eastAsia="標楷體" w:hAnsi="Book Antiqua"/>
          <w:kern w:val="0"/>
        </w:rPr>
        <w:t>協助更多學校。</w:t>
      </w:r>
    </w:p>
    <w:p w:rsidR="007C10F0" w:rsidRDefault="00B671AF" w:rsidP="005042A2">
      <w:pPr>
        <w:numPr>
          <w:ilvl w:val="0"/>
          <w:numId w:val="8"/>
        </w:numPr>
        <w:adjustRightInd w:val="0"/>
        <w:snapToGrid w:val="0"/>
        <w:spacing w:line="312" w:lineRule="auto"/>
        <w:ind w:left="709" w:hanging="283"/>
        <w:rPr>
          <w:rFonts w:ascii="Book Antiqua" w:eastAsia="標楷體" w:hAnsi="Book Antiqua"/>
        </w:rPr>
      </w:pPr>
      <w:r w:rsidRPr="007C10F0">
        <w:rPr>
          <w:rFonts w:ascii="Book Antiqua" w:eastAsia="標楷體" w:hAnsi="Book Antiqua"/>
        </w:rPr>
        <w:t>教師專業社群</w:t>
      </w:r>
    </w:p>
    <w:p w:rsidR="00B671AF" w:rsidRDefault="00B671AF" w:rsidP="005042A2">
      <w:pPr>
        <w:adjustRightInd w:val="0"/>
        <w:snapToGrid w:val="0"/>
        <w:spacing w:line="312" w:lineRule="auto"/>
        <w:ind w:left="709"/>
        <w:rPr>
          <w:rFonts w:ascii="Book Antiqua" w:eastAsia="標楷體" w:hAnsi="Book Antiqua"/>
        </w:rPr>
      </w:pPr>
      <w:r w:rsidRPr="007C10F0">
        <w:rPr>
          <w:rFonts w:ascii="Book Antiqua" w:eastAsia="標楷體" w:hAnsi="Book Antiqua"/>
        </w:rPr>
        <w:t>首先，落實輔導小組自身即為教師專業社群，藉由每月定期會議及內部增能，分享政策、研習及教學新知，尤其著重於共同備課、觀課及議課等歷程，並要求每次增能都須產出可供教師於教學現場使用之教學設計、活動及學習單等。接下來，利用領召會議、分區到校輔導、公開課、本小組網站及數位教學資源網等，分享與推廣實施成果，進而促進多元評量、差異化教學、有效教學等活化教學之實現。</w:t>
      </w:r>
    </w:p>
    <w:p w:rsidR="00EF17AE" w:rsidRPr="007C10F0" w:rsidRDefault="00EF17AE" w:rsidP="005042A2">
      <w:pPr>
        <w:adjustRightInd w:val="0"/>
        <w:snapToGrid w:val="0"/>
        <w:spacing w:line="312" w:lineRule="auto"/>
        <w:ind w:left="709"/>
        <w:rPr>
          <w:rFonts w:ascii="Book Antiqua" w:eastAsia="標楷體" w:hAnsi="Book Antiqua"/>
        </w:rPr>
      </w:pPr>
    </w:p>
    <w:p w:rsidR="004B2806" w:rsidRPr="00695EA5" w:rsidRDefault="00E52BC8" w:rsidP="005042A2">
      <w:pPr>
        <w:adjustRightInd w:val="0"/>
        <w:snapToGrid w:val="0"/>
        <w:spacing w:line="312" w:lineRule="auto"/>
        <w:ind w:left="720" w:hangingChars="257" w:hanging="720"/>
        <w:rPr>
          <w:rFonts w:ascii="Book Antiqua" w:eastAsia="標楷體" w:hAnsi="Book Antiqua"/>
          <w:b/>
          <w:color w:val="000000"/>
          <w:sz w:val="28"/>
          <w:szCs w:val="28"/>
        </w:rPr>
      </w:pPr>
      <w:r w:rsidRPr="00695EA5">
        <w:rPr>
          <w:rFonts w:ascii="Book Antiqua" w:eastAsia="標楷體" w:hAnsi="Book Antiqua"/>
          <w:b/>
          <w:sz w:val="28"/>
          <w:szCs w:val="28"/>
        </w:rPr>
        <w:t>三</w:t>
      </w:r>
      <w:r w:rsidR="00663C3A" w:rsidRPr="00695EA5">
        <w:rPr>
          <w:rFonts w:ascii="Book Antiqua" w:eastAsia="標楷體" w:hAnsi="Book Antiqua"/>
          <w:b/>
          <w:sz w:val="28"/>
          <w:szCs w:val="28"/>
        </w:rPr>
        <w:t>、</w:t>
      </w:r>
      <w:r w:rsidR="00540E74" w:rsidRPr="00695EA5">
        <w:rPr>
          <w:rFonts w:ascii="Book Antiqua" w:eastAsia="標楷體" w:hAnsi="Book Antiqua"/>
          <w:b/>
          <w:color w:val="000000"/>
          <w:sz w:val="28"/>
          <w:szCs w:val="28"/>
        </w:rPr>
        <w:t>10</w:t>
      </w:r>
      <w:r w:rsidR="00606D40" w:rsidRPr="00695EA5">
        <w:rPr>
          <w:rFonts w:ascii="Book Antiqua" w:eastAsia="標楷體" w:hAnsi="Book Antiqua"/>
          <w:b/>
          <w:color w:val="000000"/>
          <w:sz w:val="28"/>
          <w:szCs w:val="28"/>
        </w:rPr>
        <w:t>6</w:t>
      </w:r>
      <w:r w:rsidR="00663C3A" w:rsidRPr="00695EA5">
        <w:rPr>
          <w:rFonts w:ascii="Book Antiqua" w:eastAsia="標楷體" w:hAnsi="Book Antiqua"/>
          <w:b/>
          <w:color w:val="000000"/>
          <w:sz w:val="28"/>
          <w:szCs w:val="28"/>
        </w:rPr>
        <w:t>年度精進計畫簡介</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9"/>
        <w:gridCol w:w="4820"/>
      </w:tblGrid>
      <w:tr w:rsidR="00540E74" w:rsidRPr="009316C8" w:rsidTr="009C2FC4">
        <w:trPr>
          <w:trHeight w:val="567"/>
          <w:tblHeader/>
        </w:trPr>
        <w:tc>
          <w:tcPr>
            <w:tcW w:w="4819"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jc w:val="center"/>
              <w:rPr>
                <w:rFonts w:ascii="標楷體" w:eastAsia="標楷體" w:hAnsi="標楷體"/>
                <w:b/>
              </w:rPr>
            </w:pPr>
            <w:r w:rsidRPr="009316C8">
              <w:rPr>
                <w:rFonts w:ascii="標楷體" w:eastAsia="標楷體" w:hAnsi="標楷體"/>
                <w:b/>
              </w:rPr>
              <w:t>需求評估</w:t>
            </w:r>
          </w:p>
        </w:tc>
        <w:tc>
          <w:tcPr>
            <w:tcW w:w="4820"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jc w:val="center"/>
              <w:rPr>
                <w:rFonts w:ascii="標楷體" w:eastAsia="標楷體" w:hAnsi="標楷體"/>
                <w:b/>
              </w:rPr>
            </w:pPr>
            <w:r w:rsidRPr="009316C8">
              <w:rPr>
                <w:rFonts w:ascii="標楷體" w:eastAsia="標楷體" w:hAnsi="標楷體"/>
                <w:b/>
              </w:rPr>
              <w:t>行動方案或計畫</w:t>
            </w:r>
          </w:p>
        </w:tc>
      </w:tr>
      <w:tr w:rsidR="00C57327" w:rsidRPr="00695EA5" w:rsidTr="009C2FC4">
        <w:trPr>
          <w:trHeight w:val="2080"/>
        </w:trPr>
        <w:tc>
          <w:tcPr>
            <w:tcW w:w="4819"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ind w:leftChars="47" w:left="538" w:rightChars="47" w:right="113" w:hangingChars="177" w:hanging="425"/>
              <w:jc w:val="both"/>
              <w:rPr>
                <w:rFonts w:ascii="標楷體" w:eastAsia="標楷體" w:hAnsi="標楷體"/>
              </w:rPr>
            </w:pPr>
            <w:r w:rsidRPr="009316C8">
              <w:rPr>
                <w:rFonts w:ascii="標楷體" w:eastAsia="標楷體" w:hAnsi="標楷體"/>
              </w:rPr>
              <w:t>一、</w:t>
            </w:r>
            <w:r w:rsidR="004F6D49" w:rsidRPr="009316C8">
              <w:rPr>
                <w:rFonts w:ascii="標楷體" w:eastAsia="標楷體" w:hAnsi="標楷體"/>
              </w:rPr>
              <w:t>因應十二年國教新課綱並核心素養課程的推動，辦理「核心素養課程設計」持續貫徹二階段實踐回饋之研習與工作坊，期許教師更重視以學生及學習為主體之各項相關教學知能。</w:t>
            </w:r>
          </w:p>
        </w:tc>
        <w:tc>
          <w:tcPr>
            <w:tcW w:w="4820" w:type="dxa"/>
            <w:tcBorders>
              <w:top w:val="single" w:sz="4" w:space="0" w:color="auto"/>
              <w:left w:val="single" w:sz="4" w:space="0" w:color="auto"/>
              <w:bottom w:val="single" w:sz="4" w:space="0" w:color="auto"/>
              <w:right w:val="single" w:sz="4" w:space="0" w:color="auto"/>
            </w:tcBorders>
            <w:vAlign w:val="center"/>
          </w:tcPr>
          <w:p w:rsidR="004F6D49" w:rsidRPr="009316C8" w:rsidRDefault="00C331AF" w:rsidP="005042A2">
            <w:pPr>
              <w:spacing w:line="312" w:lineRule="auto"/>
              <w:ind w:rightChars="47" w:right="113"/>
              <w:jc w:val="both"/>
              <w:rPr>
                <w:rFonts w:ascii="Book Antiqua" w:eastAsia="標楷體" w:hAnsi="Book Antiqua"/>
              </w:rPr>
            </w:pPr>
            <w:r>
              <w:rPr>
                <w:rFonts w:ascii="Book Antiqua" w:eastAsia="標楷體" w:hAnsi="Book Antiqua" w:hint="eastAsia"/>
              </w:rPr>
              <w:t xml:space="preserve"> 1-</w:t>
            </w:r>
            <w:r w:rsidR="00CE33F0" w:rsidRPr="009316C8">
              <w:rPr>
                <w:rFonts w:ascii="Book Antiqua" w:eastAsia="標楷體" w:hAnsi="Book Antiqua"/>
              </w:rPr>
              <w:t>1</w:t>
            </w:r>
            <w:r w:rsidR="004F6D49" w:rsidRPr="009316C8">
              <w:rPr>
                <w:rFonts w:ascii="Book Antiqua" w:eastAsia="標楷體" w:hAnsi="Book Antiqua"/>
              </w:rPr>
              <w:t>辦理「核心素養課程設計」」工作坊（一）</w:t>
            </w:r>
          </w:p>
          <w:p w:rsidR="004F6D49" w:rsidRPr="009316C8" w:rsidRDefault="00C331AF" w:rsidP="005042A2">
            <w:pPr>
              <w:spacing w:line="312" w:lineRule="auto"/>
              <w:ind w:leftChars="47" w:left="113" w:rightChars="47" w:right="113"/>
              <w:jc w:val="both"/>
              <w:rPr>
                <w:rFonts w:ascii="Book Antiqua" w:eastAsia="標楷體" w:hAnsi="Book Antiqua"/>
              </w:rPr>
            </w:pPr>
            <w:r>
              <w:rPr>
                <w:rFonts w:ascii="Book Antiqua" w:eastAsia="標楷體" w:hAnsi="Book Antiqua" w:hint="eastAsia"/>
              </w:rPr>
              <w:t>1</w:t>
            </w:r>
            <w:r w:rsidR="00CE33F0" w:rsidRPr="009316C8">
              <w:rPr>
                <w:rFonts w:ascii="Book Antiqua" w:eastAsia="標楷體" w:hAnsi="Book Antiqua"/>
              </w:rPr>
              <w:t>-2</w:t>
            </w:r>
            <w:r w:rsidR="004F6D49" w:rsidRPr="009316C8">
              <w:rPr>
                <w:rFonts w:ascii="Book Antiqua" w:eastAsia="標楷體" w:hAnsi="Book Antiqua"/>
              </w:rPr>
              <w:t>辦理「核心素養課程設計」工作坊（二）</w:t>
            </w:r>
          </w:p>
          <w:p w:rsidR="00540E74" w:rsidRDefault="00C331AF" w:rsidP="005042A2">
            <w:pPr>
              <w:spacing w:line="312" w:lineRule="auto"/>
              <w:ind w:leftChars="48" w:left="540" w:rightChars="47" w:right="113" w:hangingChars="177" w:hanging="425"/>
              <w:jc w:val="both"/>
              <w:rPr>
                <w:rFonts w:ascii="Book Antiqua" w:eastAsia="標楷體" w:hAnsi="Book Antiqua"/>
              </w:rPr>
            </w:pPr>
            <w:r>
              <w:rPr>
                <w:rFonts w:ascii="Book Antiqua" w:eastAsia="標楷體" w:hAnsi="Book Antiqua" w:hint="eastAsia"/>
              </w:rPr>
              <w:t>1</w:t>
            </w:r>
            <w:r w:rsidR="00CE33F0" w:rsidRPr="009316C8">
              <w:rPr>
                <w:rFonts w:ascii="Book Antiqua" w:eastAsia="標楷體" w:hAnsi="Book Antiqua"/>
              </w:rPr>
              <w:t>-3</w:t>
            </w:r>
            <w:r w:rsidR="004F6D49" w:rsidRPr="009316C8">
              <w:rPr>
                <w:rFonts w:ascii="Book Antiqua" w:eastAsia="標楷體" w:hAnsi="Book Antiqua"/>
              </w:rPr>
              <w:t>辦理優良「核心素養課程設計」</w:t>
            </w:r>
            <w:r w:rsidRPr="009316C8">
              <w:rPr>
                <w:rFonts w:ascii="Book Antiqua" w:eastAsia="標楷體" w:hAnsi="Book Antiqua"/>
              </w:rPr>
              <w:t>甄選</w:t>
            </w:r>
            <w:r w:rsidR="00073B37">
              <w:rPr>
                <w:rFonts w:ascii="Book Antiqua" w:eastAsia="標楷體" w:hAnsi="Book Antiqua" w:hint="eastAsia"/>
              </w:rPr>
              <w:t>教案</w:t>
            </w:r>
          </w:p>
          <w:p w:rsidR="00C331AF" w:rsidRPr="009316C8" w:rsidRDefault="00C331AF" w:rsidP="005042A2">
            <w:pPr>
              <w:spacing w:line="312" w:lineRule="auto"/>
              <w:ind w:leftChars="47" w:left="113" w:rightChars="47" w:right="113"/>
              <w:jc w:val="both"/>
              <w:rPr>
                <w:rFonts w:ascii="Book Antiqua" w:eastAsia="標楷體" w:hAnsi="Book Antiqua"/>
              </w:rPr>
            </w:pPr>
            <w:r>
              <w:rPr>
                <w:rFonts w:ascii="Book Antiqua" w:eastAsia="標楷體" w:hAnsi="Book Antiqua" w:hint="eastAsia"/>
              </w:rPr>
              <w:t xml:space="preserve">1-4 </w:t>
            </w:r>
            <w:r w:rsidR="009B72A4">
              <w:rPr>
                <w:rFonts w:ascii="Book Antiqua" w:eastAsia="標楷體" w:hAnsi="Book Antiqua" w:hint="eastAsia"/>
              </w:rPr>
              <w:t>表揚得獎作品並在領召會議上分享</w:t>
            </w:r>
          </w:p>
        </w:tc>
      </w:tr>
      <w:tr w:rsidR="00C57327" w:rsidRPr="00695EA5" w:rsidTr="00EF17AE">
        <w:trPr>
          <w:trHeight w:val="551"/>
        </w:trPr>
        <w:tc>
          <w:tcPr>
            <w:tcW w:w="4819"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ind w:leftChars="47" w:left="538" w:rightChars="47" w:right="113" w:hangingChars="177" w:hanging="425"/>
              <w:jc w:val="both"/>
              <w:rPr>
                <w:rFonts w:ascii="標楷體" w:eastAsia="標楷體" w:hAnsi="標楷體"/>
              </w:rPr>
            </w:pPr>
            <w:r w:rsidRPr="009316C8">
              <w:rPr>
                <w:rFonts w:ascii="標楷體" w:eastAsia="標楷體" w:hAnsi="標楷體"/>
              </w:rPr>
              <w:t>二、</w:t>
            </w:r>
            <w:r w:rsidR="004F6D49" w:rsidRPr="009316C8">
              <w:rPr>
                <w:rFonts w:ascii="標楷體" w:eastAsia="標楷體" w:hAnsi="標楷體"/>
              </w:rPr>
              <w:t>從今年國中教育會考中可看出重視理解文本、</w:t>
            </w:r>
            <w:r w:rsidR="005C12E4" w:rsidRPr="009316C8">
              <w:rPr>
                <w:rFonts w:ascii="標楷體" w:eastAsia="標楷體" w:hAnsi="標楷體"/>
              </w:rPr>
              <w:t>擷</w:t>
            </w:r>
            <w:r w:rsidR="004F6D49" w:rsidRPr="009316C8">
              <w:rPr>
                <w:rFonts w:ascii="標楷體" w:eastAsia="標楷體" w:hAnsi="標楷體"/>
              </w:rPr>
              <w:t>取訊息、整合及應用</w:t>
            </w:r>
            <w:r w:rsidR="005C12E4" w:rsidRPr="009316C8">
              <w:rPr>
                <w:rFonts w:ascii="標楷體" w:eastAsia="標楷體" w:hAnsi="標楷體"/>
              </w:rPr>
              <w:t>訊息</w:t>
            </w:r>
            <w:r w:rsidR="004F6D49" w:rsidRPr="009316C8">
              <w:rPr>
                <w:rFonts w:ascii="標楷體" w:eastAsia="標楷體" w:hAnsi="標楷體"/>
              </w:rPr>
              <w:t>甚至進行推論或預測的新型態閱讀測驗已為英語科會考主流，為幫助教師面對這種挑戰的需求與能力，本團將規畫一系列研習、工作坊、教學示例並輔導教師建立數位化共同備課平台，以提升相關之教學知能</w:t>
            </w:r>
            <w:r w:rsidR="005C4880" w:rsidRPr="009316C8">
              <w:rPr>
                <w:rFonts w:ascii="標楷體" w:eastAsia="標楷體" w:hAnsi="標楷體"/>
              </w:rPr>
              <w:t>，</w:t>
            </w:r>
            <w:r w:rsidR="004F6D49" w:rsidRPr="009316C8">
              <w:rPr>
                <w:rFonts w:ascii="標楷體" w:eastAsia="標楷體" w:hAnsi="標楷體"/>
              </w:rPr>
              <w:t>協助教師產出及應用有效教學策略及評量工具(包括差異化教學、多元評量、課堂即時補救教學等)，</w:t>
            </w:r>
            <w:r w:rsidR="005C4880" w:rsidRPr="009316C8">
              <w:rPr>
                <w:rFonts w:ascii="標楷體" w:eastAsia="標楷體" w:hAnsi="標楷體"/>
              </w:rPr>
              <w:t>以期</w:t>
            </w:r>
            <w:r w:rsidR="004F6D49" w:rsidRPr="009316C8">
              <w:rPr>
                <w:rFonts w:ascii="標楷體" w:eastAsia="標楷體" w:hAnsi="標楷體"/>
              </w:rPr>
              <w:t>提</w:t>
            </w:r>
            <w:r w:rsidR="005C4880" w:rsidRPr="009316C8">
              <w:rPr>
                <w:rFonts w:ascii="標楷體" w:eastAsia="標楷體" w:hAnsi="標楷體"/>
              </w:rPr>
              <w:t>升學生學習之成效</w:t>
            </w:r>
            <w:r w:rsidR="00EF17AE">
              <w:rPr>
                <w:rFonts w:ascii="標楷體" w:eastAsia="標楷體" w:hAnsi="標楷體" w:hint="eastAsia"/>
              </w:rPr>
              <w:t>。</w:t>
            </w:r>
          </w:p>
        </w:tc>
        <w:tc>
          <w:tcPr>
            <w:tcW w:w="4820" w:type="dxa"/>
            <w:tcBorders>
              <w:top w:val="single" w:sz="4" w:space="0" w:color="auto"/>
              <w:left w:val="single" w:sz="4" w:space="0" w:color="auto"/>
              <w:bottom w:val="single" w:sz="4" w:space="0" w:color="auto"/>
              <w:right w:val="single" w:sz="4" w:space="0" w:color="auto"/>
            </w:tcBorders>
            <w:vAlign w:val="center"/>
          </w:tcPr>
          <w:p w:rsidR="004F6D49" w:rsidRPr="009316C8" w:rsidRDefault="00C331AF" w:rsidP="005042A2">
            <w:pPr>
              <w:spacing w:line="312" w:lineRule="auto"/>
              <w:ind w:leftChars="48" w:left="540" w:rightChars="47" w:right="113" w:hangingChars="177" w:hanging="425"/>
              <w:jc w:val="both"/>
              <w:rPr>
                <w:rFonts w:ascii="Book Antiqua" w:eastAsia="標楷體" w:hAnsi="Book Antiqua"/>
              </w:rPr>
            </w:pPr>
            <w:r>
              <w:rPr>
                <w:rFonts w:ascii="Book Antiqua" w:eastAsia="標楷體" w:hAnsi="Book Antiqua" w:hint="eastAsia"/>
              </w:rPr>
              <w:t>2</w:t>
            </w:r>
            <w:r w:rsidR="004F6D49" w:rsidRPr="009316C8">
              <w:rPr>
                <w:rFonts w:ascii="Book Antiqua" w:eastAsia="標楷體" w:hAnsi="Book Antiqua"/>
              </w:rPr>
              <w:t>-1</w:t>
            </w:r>
            <w:r w:rsidR="004F6D49" w:rsidRPr="009316C8">
              <w:rPr>
                <w:rFonts w:ascii="Book Antiqua" w:eastAsia="標楷體" w:hAnsi="Book Antiqua"/>
              </w:rPr>
              <w:t>以二階段形式辦理各校領召之「會考減</w:t>
            </w:r>
            <w:r w:rsidR="004F6D49" w:rsidRPr="009316C8">
              <w:rPr>
                <w:rFonts w:ascii="Book Antiqua" w:eastAsia="標楷體" w:hAnsi="Book Antiqua"/>
              </w:rPr>
              <w:t>C</w:t>
            </w:r>
            <w:r w:rsidR="004F6D49" w:rsidRPr="009316C8">
              <w:rPr>
                <w:rFonts w:ascii="Book Antiqua" w:eastAsia="標楷體" w:hAnsi="Book Antiqua"/>
              </w:rPr>
              <w:t>共備工作坊」。第一次強調原理、原則及教學技巧等。</w:t>
            </w:r>
          </w:p>
          <w:p w:rsidR="004F6D49" w:rsidRPr="009316C8" w:rsidRDefault="00C331AF" w:rsidP="005042A2">
            <w:pPr>
              <w:spacing w:line="312" w:lineRule="auto"/>
              <w:ind w:leftChars="47" w:left="113" w:rightChars="47" w:right="113"/>
              <w:jc w:val="both"/>
              <w:rPr>
                <w:rFonts w:ascii="Book Antiqua" w:eastAsia="標楷體" w:hAnsi="Book Antiqua"/>
              </w:rPr>
            </w:pPr>
            <w:r>
              <w:rPr>
                <w:rFonts w:ascii="Book Antiqua" w:eastAsia="標楷體" w:hAnsi="Book Antiqua" w:hint="eastAsia"/>
              </w:rPr>
              <w:t>2</w:t>
            </w:r>
            <w:r w:rsidR="004F6D49" w:rsidRPr="009316C8">
              <w:rPr>
                <w:rFonts w:ascii="Book Antiqua" w:eastAsia="標楷體" w:hAnsi="Book Antiqua"/>
              </w:rPr>
              <w:t>-2</w:t>
            </w:r>
            <w:r w:rsidR="004F6D49" w:rsidRPr="009316C8">
              <w:rPr>
                <w:rFonts w:ascii="Book Antiqua" w:eastAsia="標楷體" w:hAnsi="Book Antiqua"/>
              </w:rPr>
              <w:t>第二次則重視課程實踐之回饋與反思。</w:t>
            </w:r>
          </w:p>
          <w:p w:rsidR="004F6D49" w:rsidRPr="009316C8" w:rsidRDefault="00C331AF" w:rsidP="005042A2">
            <w:pPr>
              <w:spacing w:line="312" w:lineRule="auto"/>
              <w:ind w:leftChars="48" w:left="540" w:rightChars="47" w:right="113" w:hangingChars="177" w:hanging="425"/>
              <w:jc w:val="both"/>
              <w:rPr>
                <w:rFonts w:ascii="Book Antiqua" w:eastAsia="標楷體" w:hAnsi="Book Antiqua"/>
              </w:rPr>
            </w:pPr>
            <w:r>
              <w:rPr>
                <w:rFonts w:ascii="Book Antiqua" w:eastAsia="標楷體" w:hAnsi="Book Antiqua" w:hint="eastAsia"/>
              </w:rPr>
              <w:t>2</w:t>
            </w:r>
            <w:r w:rsidR="004F6D49" w:rsidRPr="009316C8">
              <w:rPr>
                <w:rFonts w:ascii="Book Antiqua" w:eastAsia="標楷體" w:hAnsi="Book Antiqua"/>
              </w:rPr>
              <w:t>-3</w:t>
            </w:r>
            <w:r w:rsidR="004F6D49" w:rsidRPr="009316C8">
              <w:rPr>
                <w:rFonts w:ascii="Book Antiqua" w:eastAsia="標楷體" w:hAnsi="Book Antiqua"/>
              </w:rPr>
              <w:t>定期於小組內部增能相關議題並共同備課，產出教案與學習單，具體落實小組自身即為教師專業社群。</w:t>
            </w:r>
          </w:p>
          <w:p w:rsidR="004F6D49" w:rsidRPr="009316C8" w:rsidRDefault="00C331AF" w:rsidP="005042A2">
            <w:pPr>
              <w:spacing w:line="312" w:lineRule="auto"/>
              <w:ind w:leftChars="47" w:left="113" w:rightChars="47" w:right="113"/>
              <w:jc w:val="both"/>
              <w:rPr>
                <w:rFonts w:ascii="Book Antiqua" w:eastAsia="標楷體" w:hAnsi="Book Antiqua"/>
              </w:rPr>
            </w:pPr>
            <w:r>
              <w:rPr>
                <w:rFonts w:ascii="Book Antiqua" w:eastAsia="標楷體" w:hAnsi="Book Antiqua" w:hint="eastAsia"/>
              </w:rPr>
              <w:t>2</w:t>
            </w:r>
            <w:r w:rsidR="004F6D49" w:rsidRPr="009316C8">
              <w:rPr>
                <w:rFonts w:ascii="Book Antiqua" w:eastAsia="標楷體" w:hAnsi="Book Antiqua"/>
              </w:rPr>
              <w:t>-4</w:t>
            </w:r>
            <w:r w:rsidR="004F6D49" w:rsidRPr="009316C8">
              <w:rPr>
                <w:rFonts w:ascii="Book Antiqua" w:eastAsia="標楷體" w:hAnsi="Book Antiqua"/>
              </w:rPr>
              <w:t>輔導小組推廣研發有效行動勤耕計畫</w:t>
            </w:r>
          </w:p>
        </w:tc>
      </w:tr>
      <w:tr w:rsidR="00C57327" w:rsidRPr="00695EA5" w:rsidTr="009C2FC4">
        <w:trPr>
          <w:trHeight w:val="2043"/>
        </w:trPr>
        <w:tc>
          <w:tcPr>
            <w:tcW w:w="4819"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ind w:leftChars="47" w:left="538" w:rightChars="47" w:right="113" w:hangingChars="177" w:hanging="425"/>
              <w:jc w:val="both"/>
              <w:rPr>
                <w:rFonts w:ascii="標楷體" w:eastAsia="標楷體" w:hAnsi="標楷體"/>
              </w:rPr>
            </w:pPr>
            <w:r w:rsidRPr="009316C8">
              <w:rPr>
                <w:rFonts w:ascii="標楷體" w:eastAsia="標楷體" w:hAnsi="標楷體"/>
              </w:rPr>
              <w:t>三、為符應教育部「教師專業社群」的推動及鼓勵本市各校發展英語相關之教學卓越方案，將推動一系列到校教學演示與共同備課、觀課及議課等具體實踐之策略。</w:t>
            </w:r>
          </w:p>
        </w:tc>
        <w:tc>
          <w:tcPr>
            <w:tcW w:w="4820" w:type="dxa"/>
            <w:tcBorders>
              <w:top w:val="single" w:sz="4" w:space="0" w:color="auto"/>
              <w:left w:val="single" w:sz="4" w:space="0" w:color="auto"/>
              <w:bottom w:val="single" w:sz="4" w:space="0" w:color="auto"/>
              <w:right w:val="single" w:sz="4" w:space="0" w:color="auto"/>
            </w:tcBorders>
            <w:vAlign w:val="center"/>
          </w:tcPr>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3-1</w:t>
            </w:r>
            <w:r w:rsidR="004F6D49" w:rsidRPr="009316C8">
              <w:rPr>
                <w:rFonts w:ascii="Book Antiqua" w:eastAsia="標楷體" w:hAnsi="Book Antiqua"/>
              </w:rPr>
              <w:t>客製化</w:t>
            </w:r>
            <w:r w:rsidR="00540E74" w:rsidRPr="009316C8">
              <w:rPr>
                <w:rFonts w:ascii="Book Antiqua" w:eastAsia="標楷體" w:hAnsi="Book Antiqua"/>
              </w:rPr>
              <w:t>到校</w:t>
            </w:r>
            <w:r w:rsidR="004F6D49" w:rsidRPr="009316C8">
              <w:rPr>
                <w:rFonts w:ascii="Book Antiqua" w:eastAsia="標楷體" w:hAnsi="Book Antiqua"/>
              </w:rPr>
              <w:t>服務</w:t>
            </w:r>
            <w:r w:rsidR="00540E74" w:rsidRPr="009316C8">
              <w:rPr>
                <w:rFonts w:ascii="Book Antiqua" w:eastAsia="標楷體" w:hAnsi="Book Antiqua"/>
              </w:rPr>
              <w:t>實施計畫</w:t>
            </w:r>
          </w:p>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3-2</w:t>
            </w:r>
            <w:r w:rsidR="00540E74" w:rsidRPr="009316C8">
              <w:rPr>
                <w:rFonts w:ascii="Book Antiqua" w:eastAsia="標楷體" w:hAnsi="Book Antiqua"/>
              </w:rPr>
              <w:t>教學專業支持實施計畫</w:t>
            </w:r>
          </w:p>
        </w:tc>
      </w:tr>
      <w:tr w:rsidR="00C57327" w:rsidRPr="00695EA5" w:rsidTr="009C2FC4">
        <w:trPr>
          <w:trHeight w:val="3104"/>
        </w:trPr>
        <w:tc>
          <w:tcPr>
            <w:tcW w:w="4819" w:type="dxa"/>
            <w:tcBorders>
              <w:top w:val="single" w:sz="4" w:space="0" w:color="auto"/>
              <w:left w:val="single" w:sz="4" w:space="0" w:color="auto"/>
              <w:bottom w:val="single" w:sz="4" w:space="0" w:color="auto"/>
              <w:right w:val="single" w:sz="4" w:space="0" w:color="auto"/>
            </w:tcBorders>
            <w:vAlign w:val="center"/>
          </w:tcPr>
          <w:p w:rsidR="00540E74" w:rsidRPr="009316C8" w:rsidRDefault="00540E74" w:rsidP="005042A2">
            <w:pPr>
              <w:spacing w:line="312" w:lineRule="auto"/>
              <w:ind w:leftChars="47" w:left="538" w:rightChars="47" w:right="113" w:hangingChars="177" w:hanging="425"/>
              <w:jc w:val="both"/>
              <w:rPr>
                <w:rFonts w:ascii="標楷體" w:eastAsia="標楷體" w:hAnsi="標楷體"/>
              </w:rPr>
            </w:pPr>
            <w:r w:rsidRPr="009316C8">
              <w:rPr>
                <w:rFonts w:ascii="標楷體" w:eastAsia="標楷體" w:hAnsi="標楷體"/>
              </w:rPr>
              <w:t>四、</w:t>
            </w:r>
            <w:r w:rsidR="00EE53FC" w:rsidRPr="009316C8">
              <w:rPr>
                <w:rFonts w:ascii="標楷體" w:eastAsia="標楷體" w:hAnsi="標楷體"/>
              </w:rPr>
              <w:t>落</w:t>
            </w:r>
            <w:r w:rsidR="00205CAE" w:rsidRPr="009316C8">
              <w:rPr>
                <w:rFonts w:ascii="標楷體" w:eastAsia="標楷體" w:hAnsi="標楷體"/>
              </w:rPr>
              <w:t>實</w:t>
            </w:r>
            <w:r w:rsidR="00D272CC" w:rsidRPr="009316C8">
              <w:rPr>
                <w:rFonts w:ascii="標楷體" w:eastAsia="標楷體" w:hAnsi="標楷體"/>
              </w:rPr>
              <w:t>有效教學﹔尤其是針對學習成效低落的學生進行</w:t>
            </w:r>
            <w:r w:rsidR="00205CAE" w:rsidRPr="009316C8">
              <w:rPr>
                <w:rFonts w:ascii="標楷體" w:eastAsia="標楷體" w:hAnsi="標楷體"/>
              </w:rPr>
              <w:t>適時補救的教學過程</w:t>
            </w:r>
            <w:r w:rsidR="00606D40" w:rsidRPr="009316C8">
              <w:rPr>
                <w:rFonts w:ascii="標楷體" w:eastAsia="標楷體" w:hAnsi="標楷體"/>
              </w:rPr>
              <w:t>，補救教學貴在即時、即行，教師</w:t>
            </w:r>
            <w:r w:rsidR="00D272CC" w:rsidRPr="009316C8">
              <w:rPr>
                <w:rFonts w:ascii="標楷體" w:eastAsia="標楷體" w:hAnsi="標楷體"/>
              </w:rPr>
              <w:t>透過公開課進行教學觀摩</w:t>
            </w:r>
            <w:r w:rsidR="001E22BD" w:rsidRPr="009316C8">
              <w:rPr>
                <w:rFonts w:ascii="標楷體" w:eastAsia="標楷體" w:hAnsi="標楷體"/>
              </w:rPr>
              <w:t>、</w:t>
            </w:r>
            <w:r w:rsidR="00606D40" w:rsidRPr="009316C8">
              <w:rPr>
                <w:rFonts w:ascii="標楷體" w:eastAsia="標楷體" w:hAnsi="標楷體"/>
              </w:rPr>
              <w:t>應用有效教學及評量工具，包括差異化教學、多元評量、課堂即時補救教學等</w:t>
            </w:r>
            <w:r w:rsidR="001E22BD" w:rsidRPr="009316C8">
              <w:rPr>
                <w:rFonts w:ascii="標楷體" w:eastAsia="標楷體" w:hAnsi="標楷體"/>
              </w:rPr>
              <w:t>策略</w:t>
            </w:r>
            <w:r w:rsidR="00D272CC" w:rsidRPr="009316C8">
              <w:rPr>
                <w:rFonts w:ascii="標楷體" w:eastAsia="標楷體" w:hAnsi="標楷體"/>
              </w:rPr>
              <w:t>隨時介入輔導並協助學生，</w:t>
            </w:r>
            <w:r w:rsidR="001E22BD" w:rsidRPr="009316C8">
              <w:rPr>
                <w:rFonts w:ascii="標楷體" w:eastAsia="標楷體" w:hAnsi="標楷體"/>
              </w:rPr>
              <w:t xml:space="preserve">尤其是搶救學生的學習動機 </w:t>
            </w:r>
            <w:r w:rsidR="00EF17AE">
              <w:rPr>
                <w:rFonts w:ascii="標楷體" w:eastAsia="標楷體" w:hAnsi="標楷體" w:hint="eastAsia"/>
              </w:rPr>
              <w:t>，</w:t>
            </w:r>
            <w:r w:rsidR="00D272CC" w:rsidRPr="009316C8">
              <w:rPr>
                <w:rFonts w:ascii="標楷體" w:eastAsia="標楷體" w:hAnsi="標楷體"/>
              </w:rPr>
              <w:t>以</w:t>
            </w:r>
            <w:r w:rsidR="001E22BD" w:rsidRPr="009316C8">
              <w:rPr>
                <w:rFonts w:ascii="標楷體" w:eastAsia="標楷體" w:hAnsi="標楷體"/>
              </w:rPr>
              <w:t>期</w:t>
            </w:r>
            <w:r w:rsidR="00D272CC" w:rsidRPr="009316C8">
              <w:rPr>
                <w:rFonts w:ascii="標楷體" w:eastAsia="標楷體" w:hAnsi="標楷體"/>
              </w:rPr>
              <w:t>減緩學習結果之雙峰現象。</w:t>
            </w:r>
          </w:p>
        </w:tc>
        <w:tc>
          <w:tcPr>
            <w:tcW w:w="4820" w:type="dxa"/>
            <w:tcBorders>
              <w:top w:val="single" w:sz="4" w:space="0" w:color="auto"/>
              <w:left w:val="single" w:sz="4" w:space="0" w:color="auto"/>
              <w:bottom w:val="single" w:sz="4" w:space="0" w:color="auto"/>
              <w:right w:val="single" w:sz="4" w:space="0" w:color="auto"/>
            </w:tcBorders>
            <w:vAlign w:val="center"/>
          </w:tcPr>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4-1</w:t>
            </w:r>
            <w:r w:rsidR="00540E74" w:rsidRPr="009316C8">
              <w:rPr>
                <w:rFonts w:ascii="Book Antiqua" w:eastAsia="標楷體" w:hAnsi="Book Antiqua"/>
              </w:rPr>
              <w:t>輔導員專業學習社群</w:t>
            </w:r>
          </w:p>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4-2</w:t>
            </w:r>
            <w:r w:rsidR="00540E74" w:rsidRPr="009316C8">
              <w:rPr>
                <w:rFonts w:ascii="Book Antiqua" w:eastAsia="標楷體" w:hAnsi="Book Antiqua"/>
              </w:rPr>
              <w:t>教學觀摩</w:t>
            </w:r>
          </w:p>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4-3</w:t>
            </w:r>
            <w:r w:rsidR="00D272CC" w:rsidRPr="009316C8">
              <w:rPr>
                <w:rFonts w:ascii="Book Antiqua" w:eastAsia="標楷體" w:hAnsi="Book Antiqua"/>
              </w:rPr>
              <w:t>客製化到校服務實</w:t>
            </w:r>
            <w:r w:rsidR="00540E74" w:rsidRPr="009316C8">
              <w:rPr>
                <w:rFonts w:ascii="Book Antiqua" w:eastAsia="標楷體" w:hAnsi="Book Antiqua"/>
              </w:rPr>
              <w:t>。</w:t>
            </w:r>
          </w:p>
          <w:p w:rsidR="00540E74" w:rsidRPr="009316C8" w:rsidRDefault="00CE33F0"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4-4</w:t>
            </w:r>
            <w:r w:rsidR="00540E74" w:rsidRPr="009316C8">
              <w:rPr>
                <w:rFonts w:ascii="Book Antiqua" w:eastAsia="標楷體" w:hAnsi="Book Antiqua"/>
              </w:rPr>
              <w:t>夥伴輔導協作計畫</w:t>
            </w:r>
          </w:p>
          <w:p w:rsidR="00540E74" w:rsidRPr="009316C8" w:rsidRDefault="00540E74"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w:t>
            </w:r>
            <w:r w:rsidR="009C6977" w:rsidRPr="009316C8">
              <w:rPr>
                <w:rFonts w:ascii="Book Antiqua" w:eastAsia="標楷體" w:hAnsi="Book Antiqua"/>
              </w:rPr>
              <w:t>5</w:t>
            </w:r>
            <w:r w:rsidRPr="009316C8">
              <w:rPr>
                <w:rFonts w:ascii="Book Antiqua" w:eastAsia="標楷體" w:hAnsi="Book Antiqua"/>
              </w:rPr>
              <w:t>輔導諮詢服務計畫</w:t>
            </w:r>
          </w:p>
          <w:p w:rsidR="00923932" w:rsidRPr="009316C8" w:rsidRDefault="00923932" w:rsidP="005042A2">
            <w:pPr>
              <w:spacing w:line="312" w:lineRule="auto"/>
              <w:ind w:leftChars="47" w:left="113" w:rightChars="47" w:right="113"/>
              <w:jc w:val="both"/>
              <w:rPr>
                <w:rFonts w:ascii="Book Antiqua" w:eastAsia="標楷體" w:hAnsi="Book Antiqua"/>
              </w:rPr>
            </w:pPr>
            <w:r w:rsidRPr="009316C8">
              <w:rPr>
                <w:rFonts w:ascii="Book Antiqua" w:eastAsia="標楷體" w:hAnsi="Book Antiqua"/>
              </w:rPr>
              <w:t>4-6</w:t>
            </w:r>
            <w:r w:rsidRPr="009316C8">
              <w:rPr>
                <w:rFonts w:ascii="Book Antiqua" w:eastAsia="標楷體" w:hAnsi="Book Antiqua"/>
              </w:rPr>
              <w:t>搶救學習動機</w:t>
            </w:r>
            <w:r w:rsidR="009B72A4">
              <w:rPr>
                <w:rFonts w:ascii="Book Antiqua" w:eastAsia="標楷體" w:hAnsi="Book Antiqua" w:hint="eastAsia"/>
              </w:rPr>
              <w:t>工作坊</w:t>
            </w:r>
          </w:p>
        </w:tc>
      </w:tr>
    </w:tbl>
    <w:p w:rsidR="007747FC" w:rsidRDefault="007747FC" w:rsidP="005042A2">
      <w:pPr>
        <w:adjustRightInd w:val="0"/>
        <w:snapToGrid w:val="0"/>
        <w:spacing w:line="312" w:lineRule="auto"/>
        <w:rPr>
          <w:rFonts w:ascii="Book Antiqua" w:eastAsia="標楷體" w:hAnsi="Book Antiqua"/>
          <w:color w:val="000000"/>
        </w:rPr>
      </w:pPr>
    </w:p>
    <w:p w:rsidR="00B12834" w:rsidRPr="00695EA5" w:rsidRDefault="00B12834" w:rsidP="005042A2">
      <w:pPr>
        <w:adjustRightInd w:val="0"/>
        <w:snapToGrid w:val="0"/>
        <w:spacing w:line="312" w:lineRule="auto"/>
        <w:rPr>
          <w:rFonts w:ascii="Book Antiqua" w:eastAsia="標楷體" w:hAnsi="Book Antiqua"/>
          <w:color w:val="000000"/>
        </w:rPr>
      </w:pPr>
      <w:r w:rsidRPr="00695EA5">
        <w:rPr>
          <w:rFonts w:ascii="Book Antiqua" w:eastAsia="標楷體" w:hAnsi="Book Antiqua"/>
          <w:color w:val="000000"/>
        </w:rPr>
        <w:t>(</w:t>
      </w:r>
      <w:r w:rsidR="00E52BC8" w:rsidRPr="00695EA5">
        <w:rPr>
          <w:rFonts w:ascii="Book Antiqua" w:eastAsia="標楷體" w:hAnsi="Book Antiqua"/>
          <w:color w:val="000000"/>
        </w:rPr>
        <w:t>一</w:t>
      </w:r>
      <w:r w:rsidRPr="00695EA5">
        <w:rPr>
          <w:rFonts w:ascii="Book Antiqua" w:eastAsia="標楷體" w:hAnsi="Book Antiqua"/>
          <w:color w:val="000000"/>
        </w:rPr>
        <w:t>)</w:t>
      </w:r>
      <w:r w:rsidR="009316C8">
        <w:rPr>
          <w:rFonts w:ascii="Book Antiqua" w:eastAsia="標楷體" w:hAnsi="Book Antiqua" w:hint="eastAsia"/>
          <w:color w:val="000000"/>
        </w:rPr>
        <w:t xml:space="preserve"> </w:t>
      </w:r>
      <w:r w:rsidR="00E52BC8" w:rsidRPr="00695EA5">
        <w:rPr>
          <w:rFonts w:ascii="Book Antiqua" w:eastAsia="標楷體" w:hAnsi="Book Antiqua"/>
          <w:color w:val="000000"/>
        </w:rPr>
        <w:t>10</w:t>
      </w:r>
      <w:r w:rsidR="00A93A20" w:rsidRPr="00695EA5">
        <w:rPr>
          <w:rFonts w:ascii="Book Antiqua" w:eastAsia="標楷體" w:hAnsi="Book Antiqua"/>
          <w:color w:val="000000"/>
        </w:rPr>
        <w:t>6</w:t>
      </w:r>
      <w:r w:rsidR="00E52BC8" w:rsidRPr="00695EA5">
        <w:rPr>
          <w:rFonts w:ascii="Book Antiqua" w:eastAsia="標楷體" w:hAnsi="Book Antiqua"/>
          <w:color w:val="000000"/>
        </w:rPr>
        <w:t>年度推動重點摘要</w:t>
      </w:r>
    </w:p>
    <w:p w:rsidR="00E52BC8" w:rsidRPr="00695EA5" w:rsidRDefault="00E52BC8" w:rsidP="005042A2">
      <w:pPr>
        <w:adjustRightInd w:val="0"/>
        <w:snapToGrid w:val="0"/>
        <w:spacing w:line="312" w:lineRule="auto"/>
        <w:ind w:leftChars="177" w:left="703" w:hangingChars="116" w:hanging="278"/>
        <w:jc w:val="both"/>
        <w:rPr>
          <w:rFonts w:ascii="Book Antiqua" w:eastAsia="標楷體" w:hAnsi="Book Antiqua"/>
          <w:color w:val="000000"/>
        </w:rPr>
      </w:pPr>
      <w:r w:rsidRPr="00695EA5">
        <w:rPr>
          <w:rFonts w:ascii="Book Antiqua" w:eastAsia="標楷體" w:hAnsi="Book Antiqua"/>
          <w:color w:val="000000"/>
        </w:rPr>
        <w:t>1.</w:t>
      </w:r>
      <w:r w:rsidR="00073B37">
        <w:rPr>
          <w:rFonts w:ascii="Book Antiqua" w:eastAsia="標楷體" w:hAnsi="Book Antiqua" w:hint="eastAsia"/>
          <w:color w:val="000000"/>
        </w:rPr>
        <w:t xml:space="preserve"> </w:t>
      </w:r>
      <w:r w:rsidR="00AB63B3" w:rsidRPr="00695EA5">
        <w:rPr>
          <w:rFonts w:ascii="Book Antiqua" w:eastAsia="標楷體" w:hAnsi="Book Antiqua"/>
          <w:color w:val="000000"/>
        </w:rPr>
        <w:t>規畫推動十二年國教新課綱及核心素養課程設計的研習課程，辦理持續貫徹二階段實踐回饋之研習與工作坊，期許教師更重視以學生及學習為主體之各項相關教學知能﹔提升本市教師以學生及學習為主體之課程實踐效能。</w:t>
      </w:r>
    </w:p>
    <w:p w:rsidR="00E52BC8" w:rsidRPr="00695EA5" w:rsidRDefault="00E52BC8" w:rsidP="005042A2">
      <w:pPr>
        <w:adjustRightInd w:val="0"/>
        <w:snapToGrid w:val="0"/>
        <w:spacing w:line="312" w:lineRule="auto"/>
        <w:ind w:leftChars="177" w:left="703" w:hangingChars="116" w:hanging="278"/>
        <w:jc w:val="both"/>
        <w:rPr>
          <w:rFonts w:ascii="Book Antiqua" w:eastAsia="標楷體" w:hAnsi="Book Antiqua"/>
          <w:color w:val="000000"/>
        </w:rPr>
      </w:pPr>
      <w:r w:rsidRPr="00695EA5">
        <w:rPr>
          <w:rFonts w:ascii="Book Antiqua" w:eastAsia="標楷體" w:hAnsi="Book Antiqua"/>
          <w:color w:val="000000"/>
        </w:rPr>
        <w:t>2.</w:t>
      </w:r>
      <w:r w:rsidR="00092DC3">
        <w:rPr>
          <w:rFonts w:ascii="Book Antiqua" w:eastAsia="標楷體" w:hAnsi="Book Antiqua" w:hint="eastAsia"/>
          <w:color w:val="000000"/>
        </w:rPr>
        <w:t xml:space="preserve"> </w:t>
      </w:r>
      <w:r w:rsidR="005C12E4" w:rsidRPr="00695EA5">
        <w:rPr>
          <w:rFonts w:ascii="Book Antiqua" w:eastAsia="標楷體" w:hAnsi="Book Antiqua"/>
          <w:color w:val="000000"/>
        </w:rPr>
        <w:t>因應教育部所推行減</w:t>
      </w:r>
      <w:r w:rsidR="005C12E4" w:rsidRPr="00695EA5">
        <w:rPr>
          <w:rFonts w:ascii="Book Antiqua" w:eastAsia="標楷體" w:hAnsi="Book Antiqua"/>
          <w:color w:val="000000"/>
        </w:rPr>
        <w:t>C</w:t>
      </w:r>
      <w:r w:rsidR="005C12E4" w:rsidRPr="00695EA5">
        <w:rPr>
          <w:rFonts w:ascii="Book Antiqua" w:eastAsia="標楷體" w:hAnsi="Book Antiqua"/>
          <w:color w:val="000000"/>
        </w:rPr>
        <w:t>計畫，審視國中教育會考強調英語閱讀的方向，針對擷取、應用、推論、預測等閱讀教學策略規畫二階段工作坊，以促進學生運用策略增進教科書及繪本等長篇文章的閱讀理解能力。</w:t>
      </w:r>
      <w:r w:rsidRPr="00695EA5">
        <w:rPr>
          <w:rFonts w:ascii="Book Antiqua" w:eastAsia="標楷體" w:hAnsi="Book Antiqua"/>
          <w:color w:val="000000"/>
        </w:rPr>
        <w:t>。</w:t>
      </w:r>
    </w:p>
    <w:p w:rsidR="00E52BC8" w:rsidRPr="00695EA5" w:rsidRDefault="00E52BC8" w:rsidP="005042A2">
      <w:pPr>
        <w:adjustRightInd w:val="0"/>
        <w:snapToGrid w:val="0"/>
        <w:spacing w:line="312" w:lineRule="auto"/>
        <w:ind w:leftChars="177" w:left="703" w:hangingChars="116" w:hanging="278"/>
        <w:jc w:val="both"/>
        <w:rPr>
          <w:rFonts w:ascii="Book Antiqua" w:eastAsia="標楷體" w:hAnsi="Book Antiqua"/>
          <w:color w:val="000000"/>
        </w:rPr>
      </w:pPr>
      <w:r w:rsidRPr="00695EA5">
        <w:rPr>
          <w:rFonts w:ascii="Book Antiqua" w:eastAsia="標楷體" w:hAnsi="Book Antiqua"/>
          <w:color w:val="000000"/>
        </w:rPr>
        <w:t>3.</w:t>
      </w:r>
      <w:r w:rsidR="009B72A4">
        <w:rPr>
          <w:rFonts w:ascii="Book Antiqua" w:eastAsia="標楷體" w:hAnsi="Book Antiqua" w:hint="eastAsia"/>
          <w:color w:val="000000"/>
        </w:rPr>
        <w:t xml:space="preserve"> </w:t>
      </w:r>
      <w:r w:rsidR="00AB63B3" w:rsidRPr="00695EA5">
        <w:rPr>
          <w:rFonts w:ascii="Book Antiqua" w:eastAsia="標楷體" w:hAnsi="Book Antiqua"/>
          <w:color w:val="000000"/>
        </w:rPr>
        <w:t>落實輔導團自身即教師專業社群，定期內部增能，共同備課、觀課與議課，發揮教學輔導、服務與研究功能，並將產出成果上傳網站及到校服務時宣導。</w:t>
      </w:r>
      <w:r w:rsidR="00AB63B3" w:rsidRPr="00695EA5">
        <w:rPr>
          <w:rFonts w:ascii="Book Antiqua" w:eastAsia="標楷體" w:hAnsi="Book Antiqua"/>
          <w:color w:val="000000"/>
        </w:rPr>
        <w:t xml:space="preserve"> </w:t>
      </w:r>
    </w:p>
    <w:p w:rsidR="00E52BC8" w:rsidRPr="00695EA5" w:rsidRDefault="00E52BC8" w:rsidP="005042A2">
      <w:pPr>
        <w:adjustRightInd w:val="0"/>
        <w:snapToGrid w:val="0"/>
        <w:spacing w:line="312" w:lineRule="auto"/>
        <w:ind w:leftChars="177" w:left="703" w:hangingChars="116" w:hanging="278"/>
        <w:jc w:val="both"/>
        <w:rPr>
          <w:rFonts w:ascii="Book Antiqua" w:eastAsia="標楷體" w:hAnsi="Book Antiqua"/>
          <w:color w:val="000000"/>
        </w:rPr>
      </w:pPr>
      <w:r w:rsidRPr="00695EA5">
        <w:rPr>
          <w:rFonts w:ascii="Book Antiqua" w:eastAsia="標楷體" w:hAnsi="Book Antiqua"/>
          <w:color w:val="000000"/>
        </w:rPr>
        <w:t>4.</w:t>
      </w:r>
      <w:r w:rsidR="009B72A4">
        <w:rPr>
          <w:rFonts w:ascii="Book Antiqua" w:eastAsia="標楷體" w:hAnsi="Book Antiqua" w:hint="eastAsia"/>
          <w:color w:val="000000"/>
        </w:rPr>
        <w:t xml:space="preserve"> </w:t>
      </w:r>
      <w:r w:rsidR="005C12E4" w:rsidRPr="00695EA5">
        <w:rPr>
          <w:rFonts w:ascii="Book Antiqua" w:eastAsia="標楷體" w:hAnsi="Book Antiqua"/>
          <w:color w:val="000000"/>
        </w:rPr>
        <w:t>透過</w:t>
      </w:r>
      <w:r w:rsidR="000344D4" w:rsidRPr="00695EA5">
        <w:rPr>
          <w:rFonts w:ascii="Book Antiqua" w:eastAsia="標楷體" w:hAnsi="Book Antiqua"/>
          <w:color w:val="000000"/>
        </w:rPr>
        <w:t>客製化</w:t>
      </w:r>
      <w:r w:rsidR="005C12E4" w:rsidRPr="00695EA5">
        <w:rPr>
          <w:rFonts w:ascii="Book Antiqua" w:eastAsia="標楷體" w:hAnsi="Book Antiqua"/>
          <w:color w:val="000000"/>
        </w:rPr>
        <w:t>到校</w:t>
      </w:r>
      <w:r w:rsidR="000344D4" w:rsidRPr="00695EA5">
        <w:rPr>
          <w:rFonts w:ascii="Book Antiqua" w:eastAsia="標楷體" w:hAnsi="Book Antiqua"/>
          <w:color w:val="000000"/>
        </w:rPr>
        <w:t>服務以</w:t>
      </w:r>
      <w:r w:rsidR="005C12E4" w:rsidRPr="00695EA5">
        <w:rPr>
          <w:rFonts w:ascii="Book Antiqua" w:eastAsia="標楷體" w:hAnsi="Book Antiqua"/>
          <w:color w:val="000000"/>
        </w:rPr>
        <w:t>教學專業支持及夥伴輔導協作、規畫符合各別學校需求之教學演示與擔任主題講座，協助教師建立各校社群經營模式與有效教學相關知能，如合作學習、差異化教學及補救教學等，進而提升學生學習成效。</w:t>
      </w:r>
      <w:r w:rsidR="005C12E4" w:rsidRPr="00695EA5">
        <w:rPr>
          <w:rFonts w:ascii="Book Antiqua" w:eastAsia="標楷體" w:hAnsi="Book Antiqua"/>
          <w:color w:val="000000"/>
        </w:rPr>
        <w:t xml:space="preserve"> </w:t>
      </w:r>
    </w:p>
    <w:p w:rsidR="00E52BC8" w:rsidRPr="00695EA5" w:rsidRDefault="00092DC3" w:rsidP="005042A2">
      <w:pPr>
        <w:adjustRightInd w:val="0"/>
        <w:snapToGrid w:val="0"/>
        <w:spacing w:line="312" w:lineRule="auto"/>
        <w:ind w:leftChars="177" w:left="703" w:hangingChars="116" w:hanging="278"/>
        <w:jc w:val="both"/>
        <w:rPr>
          <w:rFonts w:ascii="Book Antiqua" w:eastAsia="標楷體" w:hAnsi="Book Antiqua"/>
          <w:color w:val="000000"/>
        </w:rPr>
      </w:pPr>
      <w:r>
        <w:rPr>
          <w:rFonts w:ascii="Book Antiqua" w:eastAsia="標楷體" w:hAnsi="Book Antiqua" w:hint="eastAsia"/>
          <w:color w:val="000000"/>
        </w:rPr>
        <w:t>5</w:t>
      </w:r>
      <w:r w:rsidR="00E52BC8" w:rsidRPr="00695EA5">
        <w:rPr>
          <w:rFonts w:ascii="Book Antiqua" w:eastAsia="標楷體" w:hAnsi="Book Antiqua"/>
          <w:color w:val="000000"/>
        </w:rPr>
        <w:t>.</w:t>
      </w:r>
      <w:r w:rsidR="009B72A4">
        <w:rPr>
          <w:rFonts w:ascii="Book Antiqua" w:eastAsia="標楷體" w:hAnsi="Book Antiqua" w:hint="eastAsia"/>
          <w:color w:val="000000"/>
        </w:rPr>
        <w:t xml:space="preserve"> </w:t>
      </w:r>
      <w:r w:rsidR="00E52BC8" w:rsidRPr="00695EA5">
        <w:rPr>
          <w:rFonts w:ascii="Book Antiqua" w:eastAsia="標楷體" w:hAnsi="Book Antiqua"/>
          <w:color w:val="000000"/>
        </w:rPr>
        <w:t>持續推動國際教育與文化交流，藉由</w:t>
      </w:r>
      <w:r>
        <w:rPr>
          <w:rFonts w:ascii="Book Antiqua" w:eastAsia="標楷體" w:hAnsi="Book Antiqua" w:hint="eastAsia"/>
          <w:color w:val="000000"/>
        </w:rPr>
        <w:t>分享有實務經驗的老師所提供之策略</w:t>
      </w:r>
      <w:r w:rsidRPr="00695EA5">
        <w:rPr>
          <w:rFonts w:ascii="Book Antiqua" w:eastAsia="標楷體" w:hAnsi="Book Antiqua"/>
          <w:color w:val="000000"/>
        </w:rPr>
        <w:t>，</w:t>
      </w:r>
      <w:r w:rsidR="00E63981">
        <w:rPr>
          <w:rFonts w:ascii="Book Antiqua" w:eastAsia="標楷體" w:hAnsi="Book Antiqua" w:hint="eastAsia"/>
          <w:color w:val="000000"/>
        </w:rPr>
        <w:t>及其</w:t>
      </w:r>
      <w:r w:rsidR="00E52BC8" w:rsidRPr="00695EA5">
        <w:rPr>
          <w:rFonts w:ascii="Book Antiqua" w:eastAsia="標楷體" w:hAnsi="Book Antiqua"/>
          <w:color w:val="000000"/>
        </w:rPr>
        <w:t>以主題報告及個人面對面之視訊型式發展議題融入國中小英語之課程設計與教學策略，向全市</w:t>
      </w:r>
      <w:r w:rsidR="00E63981">
        <w:rPr>
          <w:rFonts w:ascii="Book Antiqua" w:eastAsia="標楷體" w:hAnsi="Book Antiqua" w:hint="eastAsia"/>
          <w:color w:val="000000"/>
        </w:rPr>
        <w:t>英語教師</w:t>
      </w:r>
      <w:r w:rsidR="00E52BC8" w:rsidRPr="00695EA5">
        <w:rPr>
          <w:rFonts w:ascii="Book Antiqua" w:eastAsia="標楷體" w:hAnsi="Book Antiqua"/>
          <w:color w:val="000000"/>
        </w:rPr>
        <w:t>推廣。</w:t>
      </w:r>
    </w:p>
    <w:p w:rsidR="00C12219" w:rsidRPr="00695EA5" w:rsidRDefault="0038173C" w:rsidP="005042A2">
      <w:pPr>
        <w:adjustRightInd w:val="0"/>
        <w:snapToGrid w:val="0"/>
        <w:spacing w:line="312" w:lineRule="auto"/>
        <w:rPr>
          <w:rFonts w:ascii="Book Antiqua" w:eastAsia="標楷體" w:hAnsi="Book Antiqua"/>
          <w:color w:val="000000"/>
        </w:rPr>
      </w:pPr>
      <w:r w:rsidRPr="00695EA5">
        <w:rPr>
          <w:rFonts w:ascii="Book Antiqua" w:eastAsia="標楷體" w:hAnsi="Book Antiqua"/>
          <w:color w:val="000000"/>
        </w:rPr>
        <w:t>（二</w:t>
      </w:r>
      <w:r w:rsidR="00B51288" w:rsidRPr="00695EA5">
        <w:rPr>
          <w:rFonts w:ascii="Book Antiqua" w:eastAsia="標楷體" w:hAnsi="Book Antiqua"/>
          <w:color w:val="000000"/>
        </w:rPr>
        <w:t>）研習講師介紹</w:t>
      </w:r>
    </w:p>
    <w:p w:rsidR="008E7174" w:rsidRPr="00DD6C24" w:rsidRDefault="008E7174" w:rsidP="005042A2">
      <w:pPr>
        <w:adjustRightInd w:val="0"/>
        <w:snapToGrid w:val="0"/>
        <w:spacing w:line="312" w:lineRule="auto"/>
        <w:rPr>
          <w:rFonts w:ascii="Book Antiqua" w:eastAsia="標楷體" w:hAnsi="Book Antiqua"/>
        </w:rPr>
      </w:pPr>
      <w:r w:rsidRPr="00695EA5">
        <w:rPr>
          <w:rFonts w:ascii="Book Antiqua" w:eastAsia="標楷體" w:hAnsi="Book Antiqua"/>
        </w:rPr>
        <w:t xml:space="preserve">   </w:t>
      </w:r>
      <w:r w:rsidRPr="00DD6C24">
        <w:rPr>
          <w:rFonts w:ascii="Book Antiqua" w:eastAsia="標楷體" w:hAnsi="Book Antiqua"/>
        </w:rPr>
        <w:t xml:space="preserve"> </w:t>
      </w:r>
      <w:r w:rsidR="005C2860" w:rsidRPr="00DD6C24">
        <w:rPr>
          <w:rFonts w:ascii="Book Antiqua" w:eastAsia="標楷體" w:hAnsi="Book Antiqua"/>
        </w:rPr>
        <w:t>1</w:t>
      </w:r>
      <w:r w:rsidR="005C2860" w:rsidRPr="00DD6C24">
        <w:rPr>
          <w:rFonts w:ascii="Book Antiqua" w:eastAsia="標楷體" w:hAnsi="Book Antiqua"/>
          <w:lang w:val="sv-SE"/>
        </w:rPr>
        <w:t>.</w:t>
      </w:r>
      <w:r w:rsidR="0094601A" w:rsidRPr="00DD6C24">
        <w:rPr>
          <w:rFonts w:ascii="Book Antiqua" w:eastAsia="標楷體" w:hAnsi="Book Antiqua"/>
        </w:rPr>
        <w:t xml:space="preserve"> </w:t>
      </w:r>
      <w:r w:rsidRPr="00DD6C24">
        <w:rPr>
          <w:rFonts w:ascii="Book Antiqua" w:eastAsia="標楷體" w:hAnsi="Book Antiqua"/>
        </w:rPr>
        <w:t>繪本融入國中英語教學工作坊</w:t>
      </w:r>
      <w:r w:rsidR="0006540A">
        <w:rPr>
          <w:rFonts w:ascii="Book Antiqua" w:eastAsia="標楷體" w:hAnsi="Book Antiqua" w:hint="eastAsia"/>
        </w:rPr>
        <w:t xml:space="preserve"> </w:t>
      </w:r>
      <w:r w:rsidR="0006540A" w:rsidRPr="00DD6C24">
        <w:rPr>
          <w:rFonts w:ascii="Book Antiqua" w:eastAsia="標楷體" w:hAnsi="Book Antiqua"/>
        </w:rPr>
        <w:t>-</w:t>
      </w:r>
      <w:r w:rsidR="0006540A">
        <w:rPr>
          <w:rFonts w:ascii="Book Antiqua" w:eastAsia="標楷體" w:hAnsi="Book Antiqua" w:hint="eastAsia"/>
        </w:rPr>
        <w:t xml:space="preserve"> </w:t>
      </w:r>
      <w:r w:rsidRPr="00DD6C24">
        <w:rPr>
          <w:rFonts w:ascii="Book Antiqua" w:eastAsia="標楷體" w:hAnsi="Book Antiqua"/>
        </w:rPr>
        <w:t>高雄市後勁國中李貞慧老師</w:t>
      </w:r>
    </w:p>
    <w:p w:rsidR="008E7174" w:rsidRPr="00DD6C24" w:rsidRDefault="008E7174" w:rsidP="005042A2">
      <w:pPr>
        <w:adjustRightInd w:val="0"/>
        <w:snapToGrid w:val="0"/>
        <w:spacing w:line="312" w:lineRule="auto"/>
        <w:rPr>
          <w:rFonts w:ascii="Book Antiqua" w:eastAsia="標楷體" w:hAnsi="Book Antiqua"/>
        </w:rPr>
      </w:pPr>
      <w:r w:rsidRPr="00DD6C24">
        <w:rPr>
          <w:rFonts w:ascii="Book Antiqua" w:eastAsia="標楷體" w:hAnsi="Book Antiqua"/>
        </w:rPr>
        <w:t xml:space="preserve">       (1) </w:t>
      </w:r>
      <w:r w:rsidR="00AA1A8F" w:rsidRPr="00DD6C24">
        <w:rPr>
          <w:rFonts w:ascii="Book Antiqua" w:eastAsia="標楷體" w:hAnsi="Book Antiqua"/>
        </w:rPr>
        <w:t xml:space="preserve"> </w:t>
      </w:r>
      <w:hyperlink r:id="rId57" w:history="1">
        <w:r w:rsidRPr="00DD6C24">
          <w:rPr>
            <w:rStyle w:val="a3"/>
            <w:rFonts w:ascii="Book Antiqua" w:eastAsia="標楷體" w:hAnsi="Book Antiqua"/>
            <w:color w:val="auto"/>
            <w:u w:val="none"/>
          </w:rPr>
          <w:t>用英文繪本提升孩子的人文素養：老師培養孩子英語好感度書單</w:t>
        </w:r>
      </w:hyperlink>
    </w:p>
    <w:p w:rsidR="008E7174" w:rsidRPr="00DD6C24" w:rsidRDefault="008E7174" w:rsidP="005042A2">
      <w:pPr>
        <w:adjustRightInd w:val="0"/>
        <w:snapToGrid w:val="0"/>
        <w:spacing w:line="312" w:lineRule="auto"/>
        <w:rPr>
          <w:rFonts w:ascii="Book Antiqua" w:eastAsia="標楷體" w:hAnsi="Book Antiqua"/>
        </w:rPr>
      </w:pPr>
      <w:r w:rsidRPr="00DD6C24">
        <w:rPr>
          <w:rFonts w:ascii="Book Antiqua" w:eastAsia="標楷體" w:hAnsi="Book Antiqua"/>
        </w:rPr>
        <w:t xml:space="preserve">       (2)</w:t>
      </w:r>
      <w:r w:rsidR="00AA1A8F" w:rsidRPr="00DD6C24">
        <w:rPr>
          <w:rFonts w:ascii="Book Antiqua" w:eastAsia="標楷體" w:hAnsi="Book Antiqua"/>
        </w:rPr>
        <w:t xml:space="preserve">  </w:t>
      </w:r>
      <w:r w:rsidRPr="00DD6C24">
        <w:rPr>
          <w:rFonts w:ascii="Book Antiqua" w:eastAsia="標楷體" w:hAnsi="Book Antiqua"/>
        </w:rPr>
        <w:t>F</w:t>
      </w:r>
      <w:r w:rsidR="00360B0B" w:rsidRPr="00DD6C24">
        <w:rPr>
          <w:rFonts w:ascii="Book Antiqua" w:eastAsia="標楷體" w:hAnsi="Book Antiqua" w:hint="eastAsia"/>
        </w:rPr>
        <w:t xml:space="preserve">acebook: </w:t>
      </w:r>
      <w:hyperlink r:id="rId58" w:history="1">
        <w:r w:rsidRPr="00DD6C24">
          <w:rPr>
            <w:rStyle w:val="a3"/>
            <w:rFonts w:ascii="Book Antiqua" w:eastAsia="標楷體" w:hAnsi="Book Antiqua"/>
            <w:color w:val="auto"/>
          </w:rPr>
          <w:t>https://www.facebook.com/kittylee0203?fref=ts</w:t>
        </w:r>
      </w:hyperlink>
    </w:p>
    <w:p w:rsidR="00620EA5" w:rsidRPr="00DD6C24" w:rsidRDefault="005C2860" w:rsidP="00905174">
      <w:pPr>
        <w:adjustRightInd w:val="0"/>
        <w:snapToGrid w:val="0"/>
        <w:spacing w:line="312" w:lineRule="auto"/>
        <w:ind w:leftChars="177" w:left="425" w:firstLine="1"/>
        <w:rPr>
          <w:rFonts w:ascii="Book Antiqua" w:eastAsia="標楷體" w:hAnsi="Book Antiqua"/>
        </w:rPr>
      </w:pPr>
      <w:r w:rsidRPr="00DD6C24">
        <w:rPr>
          <w:rFonts w:ascii="Book Antiqua" w:eastAsia="標楷體" w:hAnsi="Book Antiqua"/>
          <w:lang w:val="sv-SE"/>
        </w:rPr>
        <w:t>2</w:t>
      </w:r>
      <w:r w:rsidR="00B51288" w:rsidRPr="00DD6C24">
        <w:rPr>
          <w:rFonts w:ascii="Book Antiqua" w:eastAsia="標楷體" w:hAnsi="Book Antiqua"/>
        </w:rPr>
        <w:t>.</w:t>
      </w:r>
      <w:r w:rsidR="00817A7A" w:rsidRPr="00DD6C24">
        <w:rPr>
          <w:rFonts w:ascii="Book Antiqua" w:eastAsia="標楷體" w:hAnsi="Book Antiqua"/>
        </w:rPr>
        <w:t xml:space="preserve"> </w:t>
      </w:r>
      <w:r w:rsidR="00360B0B" w:rsidRPr="00DD6C24">
        <w:rPr>
          <w:rFonts w:ascii="Book Antiqua" w:eastAsia="標楷體" w:hAnsi="Book Antiqua" w:hint="eastAsia"/>
        </w:rPr>
        <w:t>玩翻教科書</w:t>
      </w:r>
      <w:r w:rsidR="00360B0B" w:rsidRPr="00DD6C24">
        <w:rPr>
          <w:rFonts w:ascii="Book Antiqua" w:eastAsia="標楷體" w:hAnsi="Book Antiqua" w:hint="eastAsia"/>
        </w:rPr>
        <w:t xml:space="preserve"> </w:t>
      </w:r>
      <w:r w:rsidR="00620EA5" w:rsidRPr="00DD6C24">
        <w:rPr>
          <w:rFonts w:ascii="Book Antiqua" w:eastAsia="標楷體" w:hAnsi="Book Antiqua"/>
        </w:rPr>
        <w:t>-</w:t>
      </w:r>
      <w:r w:rsidR="00360B0B" w:rsidRPr="00DD6C24">
        <w:rPr>
          <w:rFonts w:ascii="Book Antiqua" w:eastAsia="標楷體" w:hAnsi="Book Antiqua" w:hint="eastAsia"/>
        </w:rPr>
        <w:t xml:space="preserve"> </w:t>
      </w:r>
      <w:r w:rsidR="002B2C31" w:rsidRPr="00DD6C24">
        <w:rPr>
          <w:rFonts w:ascii="Book Antiqua" w:eastAsia="標楷體" w:hAnsi="Book Antiqua"/>
        </w:rPr>
        <w:t>屏</w:t>
      </w:r>
      <w:r w:rsidR="00620EA5" w:rsidRPr="00DD6C24">
        <w:rPr>
          <w:rFonts w:ascii="Book Antiqua" w:eastAsia="標楷體" w:hAnsi="Book Antiqua"/>
        </w:rPr>
        <w:t>東</w:t>
      </w:r>
      <w:r w:rsidR="002B2C31" w:rsidRPr="00DD6C24">
        <w:rPr>
          <w:rFonts w:ascii="Book Antiqua" w:eastAsia="標楷體" w:hAnsi="Book Antiqua"/>
        </w:rPr>
        <w:t>縣</w:t>
      </w:r>
      <w:r w:rsidR="00620EA5" w:rsidRPr="00DD6C24">
        <w:rPr>
          <w:rFonts w:ascii="Book Antiqua" w:eastAsia="標楷體" w:hAnsi="Book Antiqua"/>
        </w:rPr>
        <w:t>大同高中黃文安老師</w:t>
      </w:r>
    </w:p>
    <w:p w:rsidR="00AA1A8F" w:rsidRPr="00DD6C24" w:rsidRDefault="0006540A" w:rsidP="00905174">
      <w:pPr>
        <w:adjustRightInd w:val="0"/>
        <w:snapToGrid w:val="0"/>
        <w:spacing w:line="312" w:lineRule="auto"/>
        <w:ind w:leftChars="177" w:left="425" w:firstLine="1"/>
        <w:rPr>
          <w:rFonts w:ascii="Book Antiqua" w:eastAsia="標楷體" w:hAnsi="Book Antiqua"/>
        </w:rPr>
      </w:pPr>
      <w:r>
        <w:rPr>
          <w:rFonts w:ascii="Book Antiqua" w:eastAsia="標楷體" w:hAnsi="Book Antiqua"/>
        </w:rPr>
        <w:t xml:space="preserve">  </w:t>
      </w:r>
      <w:r w:rsidR="00AA1A8F" w:rsidRPr="00DD6C24">
        <w:rPr>
          <w:rFonts w:ascii="Book Antiqua" w:eastAsia="標楷體" w:hAnsi="Book Antiqua"/>
        </w:rPr>
        <w:t xml:space="preserve"> (1)  </w:t>
      </w:r>
      <w:r w:rsidR="00AA1A8F" w:rsidRPr="00DD6C24">
        <w:rPr>
          <w:rFonts w:ascii="Book Antiqua" w:eastAsia="標楷體" w:hAnsi="Book Antiqua"/>
        </w:rPr>
        <w:t>關懷偏鄉夢想起飛（夢二研習）講師</w:t>
      </w:r>
    </w:p>
    <w:p w:rsidR="00AA1A8F" w:rsidRPr="00DD6C24" w:rsidRDefault="00817A7A" w:rsidP="00905174">
      <w:pPr>
        <w:adjustRightInd w:val="0"/>
        <w:snapToGrid w:val="0"/>
        <w:spacing w:line="312" w:lineRule="auto"/>
        <w:ind w:leftChars="177" w:left="425" w:firstLine="1"/>
        <w:rPr>
          <w:rFonts w:ascii="Book Antiqua" w:eastAsia="標楷體" w:hAnsi="Book Antiqua"/>
        </w:rPr>
      </w:pPr>
      <w:r w:rsidRPr="00DD6C24">
        <w:rPr>
          <w:rFonts w:ascii="Book Antiqua" w:eastAsia="標楷體" w:hAnsi="Book Antiqua"/>
        </w:rPr>
        <w:t xml:space="preserve"> </w:t>
      </w:r>
      <w:r w:rsidR="0006540A">
        <w:rPr>
          <w:rFonts w:ascii="Book Antiqua" w:eastAsia="標楷體" w:hAnsi="Book Antiqua"/>
        </w:rPr>
        <w:t xml:space="preserve"> </w:t>
      </w:r>
      <w:r w:rsidRPr="00DD6C24">
        <w:rPr>
          <w:rFonts w:ascii="Book Antiqua" w:eastAsia="標楷體" w:hAnsi="Book Antiqua"/>
        </w:rPr>
        <w:t xml:space="preserve"> </w:t>
      </w:r>
      <w:r w:rsidR="00AA1A8F" w:rsidRPr="00DD6C24">
        <w:rPr>
          <w:rFonts w:ascii="Book Antiqua" w:eastAsia="標楷體" w:hAnsi="Book Antiqua"/>
        </w:rPr>
        <w:t xml:space="preserve">(2)  </w:t>
      </w:r>
      <w:r w:rsidR="00AA1A8F" w:rsidRPr="0006540A">
        <w:rPr>
          <w:rFonts w:ascii="Book Antiqua" w:eastAsia="標楷體" w:hAnsi="Book Antiqua"/>
          <w:u w:val="single"/>
        </w:rPr>
        <w:t>wh69712@yahoo.com.tw</w:t>
      </w:r>
    </w:p>
    <w:p w:rsidR="00DB477A" w:rsidRPr="00DD6C24" w:rsidRDefault="00DB477A" w:rsidP="00905174">
      <w:pPr>
        <w:spacing w:line="312" w:lineRule="auto"/>
        <w:ind w:leftChars="177" w:left="425"/>
        <w:rPr>
          <w:rFonts w:ascii="Book Antiqua" w:eastAsia="標楷體" w:hAnsi="Book Antiqua"/>
        </w:rPr>
      </w:pPr>
      <w:r w:rsidRPr="00DD6C24">
        <w:rPr>
          <w:rFonts w:ascii="Book Antiqua" w:eastAsia="標楷體" w:hAnsi="Book Antiqua"/>
        </w:rPr>
        <w:t>3.</w:t>
      </w:r>
      <w:r w:rsidR="002B2C31" w:rsidRPr="00DD6C24">
        <w:rPr>
          <w:rFonts w:ascii="Book Antiqua" w:eastAsia="標楷體" w:hAnsi="Book Antiqua"/>
        </w:rPr>
        <w:t xml:space="preserve"> </w:t>
      </w:r>
      <w:r w:rsidR="00905174" w:rsidRPr="00DD6C24">
        <w:rPr>
          <w:rFonts w:ascii="Book Antiqua" w:eastAsia="標楷體" w:hAnsi="Book Antiqua" w:hint="eastAsia"/>
        </w:rPr>
        <w:t>如何提升國中學生的英語口說能力</w:t>
      </w:r>
      <w:r w:rsidR="0006540A">
        <w:rPr>
          <w:rFonts w:ascii="Book Antiqua" w:eastAsia="標楷體" w:hAnsi="Book Antiqua" w:hint="eastAsia"/>
        </w:rPr>
        <w:t xml:space="preserve"> </w:t>
      </w:r>
      <w:r w:rsidR="0006540A" w:rsidRPr="00DD6C24">
        <w:rPr>
          <w:rFonts w:ascii="Book Antiqua" w:eastAsia="標楷體" w:hAnsi="Book Antiqua"/>
        </w:rPr>
        <w:t>-</w:t>
      </w:r>
      <w:r w:rsidR="0006540A">
        <w:rPr>
          <w:rFonts w:ascii="Book Antiqua" w:eastAsia="標楷體" w:hAnsi="Book Antiqua" w:hint="eastAsia"/>
        </w:rPr>
        <w:t xml:space="preserve"> </w:t>
      </w:r>
      <w:r w:rsidR="00AA1A8F" w:rsidRPr="00DD6C24">
        <w:rPr>
          <w:rFonts w:ascii="Book Antiqua" w:eastAsia="標楷體" w:hAnsi="Book Antiqua"/>
        </w:rPr>
        <w:t>臺</w:t>
      </w:r>
      <w:r w:rsidRPr="00DD6C24">
        <w:rPr>
          <w:rFonts w:ascii="Book Antiqua" w:eastAsia="標楷體" w:hAnsi="Book Antiqua"/>
        </w:rPr>
        <w:t>中市</w:t>
      </w:r>
      <w:r w:rsidR="00AA1A8F" w:rsidRPr="00DD6C24">
        <w:rPr>
          <w:rFonts w:ascii="Book Antiqua" w:eastAsia="標楷體" w:hAnsi="Book Antiqua"/>
        </w:rPr>
        <w:t>立</w:t>
      </w:r>
      <w:r w:rsidR="002B2C31" w:rsidRPr="00DD6C24">
        <w:rPr>
          <w:rFonts w:ascii="Book Antiqua" w:eastAsia="標楷體" w:hAnsi="Book Antiqua"/>
        </w:rPr>
        <w:t>東山高中李海碩老師</w:t>
      </w:r>
    </w:p>
    <w:p w:rsidR="004012A6" w:rsidRPr="00DD6C24" w:rsidRDefault="004012A6" w:rsidP="005042A2">
      <w:pPr>
        <w:adjustRightInd w:val="0"/>
        <w:snapToGrid w:val="0"/>
        <w:spacing w:line="312" w:lineRule="auto"/>
        <w:rPr>
          <w:rFonts w:ascii="Book Antiqua" w:eastAsia="標楷體" w:hAnsi="Book Antiqua"/>
        </w:rPr>
      </w:pPr>
      <w:r w:rsidRPr="00DD6C24">
        <w:rPr>
          <w:rFonts w:ascii="Book Antiqua" w:eastAsia="標楷體" w:hAnsi="Book Antiqua"/>
        </w:rPr>
        <w:t xml:space="preserve">    </w:t>
      </w:r>
    </w:p>
    <w:p w:rsidR="00E27E19" w:rsidRPr="00DD6C24" w:rsidRDefault="004012A6" w:rsidP="005042A2">
      <w:pPr>
        <w:adjustRightInd w:val="0"/>
        <w:snapToGrid w:val="0"/>
        <w:spacing w:line="312" w:lineRule="auto"/>
        <w:rPr>
          <w:rFonts w:ascii="Book Antiqua" w:eastAsia="標楷體" w:hAnsi="Book Antiqua"/>
          <w:b/>
          <w:sz w:val="28"/>
          <w:szCs w:val="28"/>
        </w:rPr>
      </w:pPr>
      <w:r w:rsidRPr="00DD6C24">
        <w:rPr>
          <w:rFonts w:ascii="Book Antiqua" w:eastAsia="標楷體" w:hAnsi="Book Antiqua"/>
          <w:b/>
          <w:sz w:val="28"/>
          <w:szCs w:val="28"/>
        </w:rPr>
        <w:t>四</w:t>
      </w:r>
      <w:r w:rsidR="00663C3A" w:rsidRPr="00DD6C24">
        <w:rPr>
          <w:rFonts w:ascii="Book Antiqua" w:eastAsia="標楷體" w:hAnsi="Book Antiqua"/>
          <w:b/>
          <w:sz w:val="28"/>
          <w:szCs w:val="28"/>
        </w:rPr>
        <w:t>、</w:t>
      </w:r>
      <w:r w:rsidRPr="00DD6C24">
        <w:rPr>
          <w:rFonts w:ascii="Book Antiqua" w:eastAsia="標楷體" w:hAnsi="Book Antiqua"/>
          <w:b/>
          <w:sz w:val="28"/>
          <w:szCs w:val="28"/>
        </w:rPr>
        <w:t>10</w:t>
      </w:r>
      <w:r w:rsidR="00AE320E" w:rsidRPr="00DD6C24">
        <w:rPr>
          <w:rFonts w:ascii="Book Antiqua" w:eastAsia="標楷體" w:hAnsi="Book Antiqua"/>
          <w:b/>
          <w:sz w:val="28"/>
          <w:szCs w:val="28"/>
        </w:rPr>
        <w:t>5</w:t>
      </w:r>
      <w:r w:rsidR="003059E9" w:rsidRPr="00DD6C24">
        <w:rPr>
          <w:rFonts w:ascii="Book Antiqua" w:eastAsia="標楷體" w:hAnsi="Book Antiqua"/>
          <w:b/>
          <w:sz w:val="28"/>
          <w:szCs w:val="28"/>
        </w:rPr>
        <w:t>學</w:t>
      </w:r>
      <w:r w:rsidR="00663C3A" w:rsidRPr="00DD6C24">
        <w:rPr>
          <w:rFonts w:ascii="Book Antiqua" w:eastAsia="標楷體" w:hAnsi="Book Antiqua"/>
          <w:b/>
          <w:sz w:val="28"/>
          <w:szCs w:val="28"/>
        </w:rPr>
        <w:t>年度</w:t>
      </w:r>
      <w:r w:rsidR="003059E9" w:rsidRPr="00DD6C24">
        <w:rPr>
          <w:rFonts w:ascii="Book Antiqua" w:eastAsia="標楷體" w:hAnsi="Book Antiqua"/>
          <w:b/>
          <w:sz w:val="28"/>
          <w:szCs w:val="28"/>
        </w:rPr>
        <w:t>第</w:t>
      </w:r>
      <w:r w:rsidR="0006540A">
        <w:rPr>
          <w:rFonts w:ascii="Book Antiqua" w:eastAsia="標楷體" w:hAnsi="Book Antiqua" w:hint="eastAsia"/>
          <w:b/>
          <w:sz w:val="28"/>
          <w:szCs w:val="28"/>
        </w:rPr>
        <w:t>1</w:t>
      </w:r>
      <w:r w:rsidR="003059E9" w:rsidRPr="00DD6C24">
        <w:rPr>
          <w:rFonts w:ascii="Book Antiqua" w:eastAsia="標楷體" w:hAnsi="Book Antiqua"/>
          <w:b/>
          <w:sz w:val="28"/>
          <w:szCs w:val="28"/>
        </w:rPr>
        <w:t>學期</w:t>
      </w:r>
      <w:r w:rsidR="005C2860" w:rsidRPr="00DD6C24">
        <w:rPr>
          <w:rFonts w:ascii="Book Antiqua" w:eastAsia="標楷體" w:hAnsi="Book Antiqua"/>
          <w:b/>
          <w:sz w:val="28"/>
          <w:szCs w:val="28"/>
        </w:rPr>
        <w:t>臺中市國中英語輔導小組</w:t>
      </w:r>
      <w:r w:rsidR="00663C3A" w:rsidRPr="00DD6C24">
        <w:rPr>
          <w:rFonts w:ascii="Book Antiqua" w:eastAsia="標楷體" w:hAnsi="Book Antiqua"/>
          <w:b/>
          <w:sz w:val="28"/>
          <w:szCs w:val="28"/>
        </w:rPr>
        <w:t>行事曆</w:t>
      </w:r>
      <w:r w:rsidR="00E27E19" w:rsidRPr="00DD6C24">
        <w:rPr>
          <w:rFonts w:ascii="Book Antiqua" w:eastAsia="標楷體" w:hAnsi="Book Antiqua"/>
          <w:b/>
          <w:sz w:val="28"/>
          <w:szCs w:val="28"/>
        </w:rPr>
        <w:t xml:space="preserve"> </w:t>
      </w:r>
    </w:p>
    <w:tbl>
      <w:tblPr>
        <w:tblW w:w="9639" w:type="dxa"/>
        <w:tblInd w:w="28" w:type="dxa"/>
        <w:tblLayout w:type="fixed"/>
        <w:tblCellMar>
          <w:left w:w="28" w:type="dxa"/>
          <w:right w:w="28" w:type="dxa"/>
        </w:tblCellMar>
        <w:tblLook w:val="04A0" w:firstRow="1" w:lastRow="0" w:firstColumn="1" w:lastColumn="0" w:noHBand="0" w:noVBand="1"/>
      </w:tblPr>
      <w:tblGrid>
        <w:gridCol w:w="472"/>
        <w:gridCol w:w="473"/>
        <w:gridCol w:w="473"/>
        <w:gridCol w:w="567"/>
        <w:gridCol w:w="567"/>
        <w:gridCol w:w="2460"/>
        <w:gridCol w:w="1172"/>
        <w:gridCol w:w="1320"/>
        <w:gridCol w:w="2135"/>
      </w:tblGrid>
      <w:tr w:rsidR="00E27E19" w:rsidRPr="00DD6C24" w:rsidTr="007C10F0">
        <w:trPr>
          <w:cantSplit/>
          <w:trHeight w:val="292"/>
        </w:trPr>
        <w:tc>
          <w:tcPr>
            <w:tcW w:w="1418" w:type="dxa"/>
            <w:gridSpan w:val="3"/>
            <w:tcBorders>
              <w:top w:val="single" w:sz="4" w:space="0" w:color="auto"/>
              <w:left w:val="single" w:sz="4" w:space="0" w:color="000000"/>
              <w:bottom w:val="single" w:sz="4" w:space="0" w:color="000000"/>
              <w:right w:val="single" w:sz="4" w:space="0" w:color="auto"/>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日</w:t>
            </w:r>
            <w:r w:rsidRPr="00DD6C24">
              <w:rPr>
                <w:rFonts w:ascii="Book Antiqua" w:eastAsia="標楷體" w:hAnsi="Book Antiqua"/>
              </w:rPr>
              <w:t xml:space="preserve"> </w:t>
            </w:r>
            <w:r w:rsidR="009356B0" w:rsidRPr="00DD6C24">
              <w:rPr>
                <w:rFonts w:ascii="Book Antiqua" w:eastAsia="標楷體" w:hAnsi="Book Antiqua" w:hint="eastAsia"/>
              </w:rPr>
              <w:t xml:space="preserve">  </w:t>
            </w:r>
            <w:r w:rsidR="00B57A29" w:rsidRPr="00DD6C24">
              <w:rPr>
                <w:rFonts w:ascii="Book Antiqua" w:eastAsia="標楷體" w:hAnsi="Book Antiqua" w:hint="eastAsia"/>
              </w:rPr>
              <w:t xml:space="preserve"> </w:t>
            </w:r>
            <w:r w:rsidR="009356B0" w:rsidRPr="00DD6C24">
              <w:rPr>
                <w:rFonts w:ascii="Book Antiqua" w:eastAsia="標楷體" w:hAnsi="Book Antiqua" w:hint="eastAsia"/>
              </w:rPr>
              <w:t xml:space="preserve"> </w:t>
            </w:r>
            <w:r w:rsidRPr="00DD6C24">
              <w:rPr>
                <w:rFonts w:ascii="Book Antiqua" w:eastAsia="標楷體" w:hAnsi="Book Antiqua"/>
              </w:rPr>
              <w:t xml:space="preserve"> </w:t>
            </w:r>
            <w:r w:rsidRPr="00DD6C24">
              <w:rPr>
                <w:rFonts w:ascii="Book Antiqua" w:eastAsia="標楷體" w:hAnsi="Book Antiqua"/>
              </w:rPr>
              <w:t>期</w:t>
            </w:r>
          </w:p>
        </w:tc>
        <w:tc>
          <w:tcPr>
            <w:tcW w:w="567" w:type="dxa"/>
            <w:tcBorders>
              <w:top w:val="single" w:sz="4" w:space="0" w:color="auto"/>
              <w:left w:val="single" w:sz="4" w:space="0" w:color="auto"/>
              <w:bottom w:val="single" w:sz="4" w:space="0" w:color="000000"/>
              <w:right w:val="nil"/>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星期</w:t>
            </w:r>
          </w:p>
        </w:tc>
        <w:tc>
          <w:tcPr>
            <w:tcW w:w="567" w:type="dxa"/>
            <w:tcBorders>
              <w:top w:val="single" w:sz="4" w:space="0" w:color="auto"/>
              <w:left w:val="single" w:sz="4" w:space="0" w:color="000000"/>
              <w:bottom w:val="single" w:sz="4" w:space="0" w:color="000000"/>
              <w:right w:val="nil"/>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時段</w:t>
            </w:r>
          </w:p>
        </w:tc>
        <w:tc>
          <w:tcPr>
            <w:tcW w:w="2460" w:type="dxa"/>
            <w:tcBorders>
              <w:top w:val="single" w:sz="4" w:space="0" w:color="auto"/>
              <w:left w:val="single" w:sz="4" w:space="0" w:color="000000"/>
              <w:bottom w:val="single" w:sz="4" w:space="0" w:color="000000"/>
              <w:right w:val="nil"/>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計畫工作執行內容</w:t>
            </w:r>
          </w:p>
        </w:tc>
        <w:tc>
          <w:tcPr>
            <w:tcW w:w="1172" w:type="dxa"/>
            <w:tcBorders>
              <w:top w:val="single" w:sz="4" w:space="0" w:color="auto"/>
              <w:left w:val="single" w:sz="4" w:space="0" w:color="000000"/>
              <w:bottom w:val="single" w:sz="4" w:space="0" w:color="000000"/>
              <w:right w:val="nil"/>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辦理地點</w:t>
            </w:r>
          </w:p>
        </w:tc>
        <w:tc>
          <w:tcPr>
            <w:tcW w:w="1320" w:type="dxa"/>
            <w:tcBorders>
              <w:top w:val="single" w:sz="4" w:space="0" w:color="auto"/>
              <w:left w:val="single" w:sz="4" w:space="0" w:color="000000"/>
              <w:bottom w:val="single" w:sz="4" w:space="0" w:color="000000"/>
              <w:right w:val="nil"/>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主講</w:t>
            </w:r>
            <w:r w:rsidRPr="00DD6C24">
              <w:rPr>
                <w:rFonts w:ascii="Book Antiqua" w:eastAsia="標楷體" w:hAnsi="Book Antiqua"/>
              </w:rPr>
              <w:t>/</w:t>
            </w:r>
            <w:r w:rsidRPr="00DD6C24">
              <w:rPr>
                <w:rFonts w:ascii="Book Antiqua" w:eastAsia="標楷體" w:hAnsi="Book Antiqua"/>
              </w:rPr>
              <w:t>主持</w:t>
            </w:r>
          </w:p>
        </w:tc>
        <w:tc>
          <w:tcPr>
            <w:tcW w:w="2135" w:type="dxa"/>
            <w:tcBorders>
              <w:top w:val="single" w:sz="4" w:space="0" w:color="auto"/>
              <w:left w:val="single" w:sz="4" w:space="0" w:color="000000"/>
              <w:bottom w:val="single" w:sz="4" w:space="0" w:color="000000"/>
              <w:right w:val="single" w:sz="4" w:space="0" w:color="000000"/>
            </w:tcBorders>
            <w:vAlign w:val="center"/>
          </w:tcPr>
          <w:p w:rsidR="00E27E19" w:rsidRPr="00DD6C24" w:rsidRDefault="00E27E19" w:rsidP="005042A2">
            <w:pPr>
              <w:spacing w:line="312" w:lineRule="auto"/>
              <w:jc w:val="center"/>
              <w:rPr>
                <w:rFonts w:ascii="Book Antiqua" w:eastAsia="標楷體" w:hAnsi="Book Antiqua"/>
              </w:rPr>
            </w:pPr>
            <w:r w:rsidRPr="00DD6C24">
              <w:rPr>
                <w:rFonts w:ascii="Book Antiqua" w:eastAsia="標楷體" w:hAnsi="Book Antiqua"/>
              </w:rPr>
              <w:t>備</w:t>
            </w:r>
            <w:r w:rsidR="009356B0" w:rsidRPr="00DD6C24">
              <w:rPr>
                <w:rFonts w:ascii="Book Antiqua" w:eastAsia="標楷體" w:hAnsi="Book Antiqua" w:hint="eastAsia"/>
              </w:rPr>
              <w:t xml:space="preserve">        </w:t>
            </w:r>
            <w:r w:rsidRPr="00DD6C24">
              <w:rPr>
                <w:rFonts w:ascii="Book Antiqua" w:eastAsia="標楷體" w:hAnsi="Book Antiqua"/>
              </w:rPr>
              <w:t>註</w:t>
            </w:r>
          </w:p>
        </w:tc>
      </w:tr>
      <w:tr w:rsidR="0079613E" w:rsidRPr="009356B0" w:rsidTr="007C10F0">
        <w:trPr>
          <w:cantSplit/>
          <w:trHeight w:val="684"/>
        </w:trPr>
        <w:tc>
          <w:tcPr>
            <w:tcW w:w="472" w:type="dxa"/>
            <w:tcBorders>
              <w:top w:val="nil"/>
              <w:left w:val="single" w:sz="4" w:space="0" w:color="000000"/>
              <w:bottom w:val="single" w:sz="4" w:space="0" w:color="000000"/>
              <w:right w:val="nil"/>
            </w:tcBorders>
            <w:vAlign w:val="center"/>
          </w:tcPr>
          <w:p w:rsidR="0079613E" w:rsidRPr="009356B0" w:rsidRDefault="0079613E" w:rsidP="005042A2">
            <w:pPr>
              <w:spacing w:line="312" w:lineRule="auto"/>
              <w:jc w:val="center"/>
              <w:rPr>
                <w:rFonts w:ascii="Book Antiqua" w:eastAsia="標楷體" w:hAnsi="Book Antiqua"/>
              </w:rPr>
            </w:pPr>
            <w:r w:rsidRPr="009356B0">
              <w:rPr>
                <w:rFonts w:ascii="Book Antiqua" w:eastAsia="標楷體" w:hAnsi="Book Antiqua"/>
              </w:rPr>
              <w:t>10</w:t>
            </w:r>
            <w:r w:rsidR="004012A6" w:rsidRPr="009356B0">
              <w:rPr>
                <w:rFonts w:ascii="Book Antiqua" w:eastAsia="標楷體" w:hAnsi="Book Antiqua"/>
              </w:rPr>
              <w:t>5</w:t>
            </w:r>
          </w:p>
        </w:tc>
        <w:tc>
          <w:tcPr>
            <w:tcW w:w="473" w:type="dxa"/>
            <w:tcBorders>
              <w:top w:val="nil"/>
              <w:left w:val="single" w:sz="4" w:space="0" w:color="000000"/>
              <w:bottom w:val="single" w:sz="4" w:space="0" w:color="000000"/>
              <w:right w:val="nil"/>
            </w:tcBorders>
            <w:vAlign w:val="center"/>
          </w:tcPr>
          <w:p w:rsidR="0079613E"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AE320E" w:rsidRPr="009356B0">
              <w:rPr>
                <w:rFonts w:ascii="Book Antiqua" w:eastAsia="標楷體" w:hAnsi="Book Antiqua"/>
              </w:rPr>
              <w:t>8</w:t>
            </w:r>
          </w:p>
        </w:tc>
        <w:tc>
          <w:tcPr>
            <w:tcW w:w="473" w:type="dxa"/>
            <w:tcBorders>
              <w:top w:val="nil"/>
              <w:left w:val="single" w:sz="4" w:space="0" w:color="000000"/>
              <w:bottom w:val="single" w:sz="4" w:space="0" w:color="000000"/>
              <w:right w:val="nil"/>
            </w:tcBorders>
            <w:vAlign w:val="center"/>
          </w:tcPr>
          <w:p w:rsidR="0079613E" w:rsidRPr="009356B0" w:rsidRDefault="00AE320E" w:rsidP="005042A2">
            <w:pPr>
              <w:spacing w:line="312" w:lineRule="auto"/>
              <w:jc w:val="center"/>
              <w:rPr>
                <w:rFonts w:ascii="Book Antiqua" w:eastAsia="標楷體" w:hAnsi="Book Antiqua"/>
              </w:rPr>
            </w:pPr>
            <w:r w:rsidRPr="009356B0">
              <w:rPr>
                <w:rFonts w:ascii="Book Antiqua" w:eastAsia="標楷體" w:hAnsi="Book Antiqua"/>
              </w:rPr>
              <w:t>24</w:t>
            </w:r>
          </w:p>
        </w:tc>
        <w:tc>
          <w:tcPr>
            <w:tcW w:w="567" w:type="dxa"/>
            <w:tcBorders>
              <w:top w:val="nil"/>
              <w:left w:val="single" w:sz="4" w:space="0" w:color="000000"/>
              <w:bottom w:val="single" w:sz="4" w:space="0" w:color="000000"/>
              <w:right w:val="nil"/>
            </w:tcBorders>
            <w:vAlign w:val="center"/>
          </w:tcPr>
          <w:p w:rsidR="0079613E" w:rsidRPr="009356B0" w:rsidRDefault="0079613E"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79613E" w:rsidRPr="009356B0" w:rsidRDefault="0079613E"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single" w:sz="4" w:space="0" w:color="000000"/>
              <w:left w:val="single" w:sz="4" w:space="0" w:color="000000"/>
              <w:bottom w:val="single" w:sz="4" w:space="0" w:color="000000"/>
              <w:right w:val="nil"/>
            </w:tcBorders>
            <w:vAlign w:val="center"/>
          </w:tcPr>
          <w:p w:rsidR="0079613E" w:rsidRPr="009356B0" w:rsidRDefault="004012A6" w:rsidP="005042A2">
            <w:pPr>
              <w:spacing w:line="312" w:lineRule="auto"/>
              <w:jc w:val="center"/>
              <w:rPr>
                <w:rFonts w:ascii="Book Antiqua" w:eastAsia="標楷體" w:hAnsi="Book Antiqua"/>
              </w:rPr>
            </w:pPr>
            <w:r w:rsidRPr="009356B0">
              <w:rPr>
                <w:rFonts w:ascii="Book Antiqua" w:eastAsia="標楷體" w:hAnsi="Book Antiqua"/>
              </w:rPr>
              <w:t>期初小組會議</w:t>
            </w:r>
          </w:p>
        </w:tc>
        <w:tc>
          <w:tcPr>
            <w:tcW w:w="1172" w:type="dxa"/>
            <w:tcBorders>
              <w:top w:val="single" w:sz="4" w:space="0" w:color="000000"/>
              <w:left w:val="single" w:sz="4" w:space="0" w:color="000000"/>
              <w:bottom w:val="single" w:sz="4" w:space="0" w:color="000000"/>
              <w:right w:val="nil"/>
            </w:tcBorders>
            <w:vAlign w:val="center"/>
          </w:tcPr>
          <w:p w:rsidR="0079613E"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000000"/>
              <w:right w:val="nil"/>
            </w:tcBorders>
            <w:vAlign w:val="center"/>
          </w:tcPr>
          <w:p w:rsidR="002F6AC7" w:rsidRPr="009356B0" w:rsidRDefault="00AE320E" w:rsidP="005042A2">
            <w:pPr>
              <w:spacing w:line="312" w:lineRule="auto"/>
              <w:jc w:val="center"/>
              <w:rPr>
                <w:rFonts w:ascii="Book Antiqua" w:eastAsia="標楷體" w:hAnsi="Book Antiqua"/>
              </w:rPr>
            </w:pPr>
            <w:r w:rsidRPr="009356B0">
              <w:rPr>
                <w:rFonts w:ascii="Book Antiqua" w:eastAsia="標楷體" w:hAnsi="Book Antiqua"/>
              </w:rPr>
              <w:t>洪幼齡</w:t>
            </w:r>
            <w:r w:rsidR="002F6AC7" w:rsidRPr="009356B0">
              <w:rPr>
                <w:rFonts w:ascii="Book Antiqua" w:eastAsia="標楷體" w:hAnsi="Book Antiqua"/>
              </w:rPr>
              <w:t>校長</w:t>
            </w:r>
          </w:p>
          <w:p w:rsidR="0079613E"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曾靜榕</w:t>
            </w:r>
            <w:r w:rsidR="002F6AC7" w:rsidRPr="009356B0">
              <w:rPr>
                <w:rFonts w:ascii="Book Antiqua" w:eastAsia="標楷體" w:hAnsi="Book Antiqua"/>
              </w:rPr>
              <w:t>專輔</w:t>
            </w:r>
          </w:p>
        </w:tc>
        <w:tc>
          <w:tcPr>
            <w:tcW w:w="2135" w:type="dxa"/>
            <w:tcBorders>
              <w:top w:val="nil"/>
              <w:left w:val="single" w:sz="4" w:space="0" w:color="000000"/>
              <w:bottom w:val="single" w:sz="4" w:space="0" w:color="000000"/>
              <w:right w:val="single" w:sz="4" w:space="0" w:color="000000"/>
            </w:tcBorders>
            <w:vAlign w:val="center"/>
          </w:tcPr>
          <w:p w:rsidR="0079613E" w:rsidRPr="009356B0" w:rsidRDefault="007E2BF2"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7D3862" w:rsidRPr="009356B0" w:rsidTr="007C10F0">
        <w:trPr>
          <w:cantSplit/>
          <w:trHeight w:val="684"/>
        </w:trPr>
        <w:tc>
          <w:tcPr>
            <w:tcW w:w="472" w:type="dxa"/>
            <w:tcBorders>
              <w:top w:val="nil"/>
              <w:left w:val="single" w:sz="4" w:space="0" w:color="000000"/>
              <w:bottom w:val="single" w:sz="4" w:space="0" w:color="000000"/>
              <w:right w:val="nil"/>
            </w:tcBorders>
            <w:vAlign w:val="center"/>
          </w:tcPr>
          <w:p w:rsidR="007D3862" w:rsidRPr="009356B0" w:rsidRDefault="007D3862" w:rsidP="005042A2">
            <w:pPr>
              <w:spacing w:line="312" w:lineRule="auto"/>
              <w:jc w:val="center"/>
              <w:rPr>
                <w:rFonts w:ascii="Book Antiqua" w:eastAsia="標楷體" w:hAnsi="Book Antiqua"/>
              </w:rPr>
            </w:pPr>
            <w:r w:rsidRPr="009356B0">
              <w:rPr>
                <w:rFonts w:ascii="Book Antiqua" w:eastAsia="標楷體" w:hAnsi="Book Antiqua"/>
              </w:rPr>
              <w:t>10</w:t>
            </w:r>
            <w:r w:rsidR="00D50D6D" w:rsidRPr="009356B0">
              <w:rPr>
                <w:rFonts w:ascii="Book Antiqua" w:eastAsia="標楷體" w:hAnsi="Book Antiqua"/>
              </w:rPr>
              <w:t>5</w:t>
            </w:r>
          </w:p>
        </w:tc>
        <w:tc>
          <w:tcPr>
            <w:tcW w:w="473" w:type="dxa"/>
            <w:tcBorders>
              <w:top w:val="nil"/>
              <w:left w:val="single" w:sz="4" w:space="0" w:color="000000"/>
              <w:bottom w:val="single" w:sz="4" w:space="0" w:color="000000"/>
              <w:right w:val="nil"/>
            </w:tcBorders>
            <w:vAlign w:val="center"/>
          </w:tcPr>
          <w:p w:rsidR="007D3862"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8750FF" w:rsidRPr="009356B0">
              <w:rPr>
                <w:rFonts w:ascii="Book Antiqua" w:eastAsia="標楷體" w:hAnsi="Book Antiqua"/>
              </w:rPr>
              <w:t>9</w:t>
            </w:r>
          </w:p>
        </w:tc>
        <w:tc>
          <w:tcPr>
            <w:tcW w:w="473" w:type="dxa"/>
            <w:tcBorders>
              <w:top w:val="nil"/>
              <w:left w:val="single" w:sz="4" w:space="0" w:color="000000"/>
              <w:bottom w:val="single" w:sz="4" w:space="0" w:color="000000"/>
              <w:right w:val="nil"/>
            </w:tcBorders>
            <w:vAlign w:val="center"/>
          </w:tcPr>
          <w:p w:rsidR="007D3862"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8750FF" w:rsidRPr="009356B0">
              <w:rPr>
                <w:rFonts w:ascii="Book Antiqua" w:eastAsia="標楷體" w:hAnsi="Book Antiqua"/>
              </w:rPr>
              <w:t>6</w:t>
            </w:r>
          </w:p>
        </w:tc>
        <w:tc>
          <w:tcPr>
            <w:tcW w:w="567" w:type="dxa"/>
            <w:tcBorders>
              <w:top w:val="nil"/>
              <w:left w:val="single" w:sz="4" w:space="0" w:color="000000"/>
              <w:bottom w:val="single" w:sz="4" w:space="0" w:color="000000"/>
              <w:right w:val="nil"/>
            </w:tcBorders>
            <w:vAlign w:val="center"/>
          </w:tcPr>
          <w:p w:rsidR="007D3862" w:rsidRPr="009356B0" w:rsidRDefault="00D50D6D"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7D3862" w:rsidRPr="009356B0" w:rsidRDefault="00D50D6D" w:rsidP="005042A2">
            <w:pPr>
              <w:spacing w:line="312" w:lineRule="auto"/>
              <w:jc w:val="center"/>
              <w:rPr>
                <w:rFonts w:ascii="Book Antiqua" w:eastAsia="標楷體" w:hAnsi="Book Antiqua"/>
              </w:rPr>
            </w:pPr>
            <w:r w:rsidRPr="009356B0">
              <w:rPr>
                <w:rFonts w:ascii="Book Antiqua" w:eastAsia="標楷體" w:hAnsi="Book Antiqua"/>
              </w:rPr>
              <w:t>全天</w:t>
            </w:r>
          </w:p>
        </w:tc>
        <w:tc>
          <w:tcPr>
            <w:tcW w:w="2460" w:type="dxa"/>
            <w:tcBorders>
              <w:top w:val="single" w:sz="4" w:space="0" w:color="000000"/>
              <w:left w:val="single" w:sz="4" w:space="0" w:color="000000"/>
              <w:bottom w:val="single" w:sz="4" w:space="0" w:color="000000"/>
              <w:right w:val="nil"/>
            </w:tcBorders>
            <w:vAlign w:val="center"/>
          </w:tcPr>
          <w:p w:rsidR="005042A2" w:rsidRDefault="00D50D6D" w:rsidP="005042A2">
            <w:pPr>
              <w:spacing w:line="312" w:lineRule="auto"/>
              <w:jc w:val="center"/>
              <w:rPr>
                <w:rFonts w:ascii="Book Antiqua" w:eastAsia="標楷體" w:hAnsi="Book Antiqua"/>
              </w:rPr>
            </w:pPr>
            <w:r w:rsidRPr="009356B0">
              <w:rPr>
                <w:rFonts w:ascii="Book Antiqua" w:eastAsia="標楷體" w:hAnsi="Book Antiqua"/>
              </w:rPr>
              <w:t>領召會議</w:t>
            </w:r>
            <w:r w:rsidR="008750FF" w:rsidRPr="009356B0">
              <w:rPr>
                <w:rFonts w:ascii="Book Antiqua" w:eastAsia="標楷體" w:hAnsi="Book Antiqua"/>
              </w:rPr>
              <w:t>暨繪本融入</w:t>
            </w:r>
          </w:p>
          <w:p w:rsidR="007D3862"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國中英語教學工作坊</w:t>
            </w:r>
          </w:p>
        </w:tc>
        <w:tc>
          <w:tcPr>
            <w:tcW w:w="1172" w:type="dxa"/>
            <w:tcBorders>
              <w:top w:val="single" w:sz="4" w:space="0" w:color="000000"/>
              <w:left w:val="single" w:sz="4" w:space="0" w:color="000000"/>
              <w:bottom w:val="single" w:sz="4" w:space="0" w:color="000000"/>
              <w:right w:val="nil"/>
            </w:tcBorders>
            <w:vAlign w:val="center"/>
          </w:tcPr>
          <w:p w:rsidR="007D3862"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沙鹿國中</w:t>
            </w:r>
          </w:p>
        </w:tc>
        <w:tc>
          <w:tcPr>
            <w:tcW w:w="1320" w:type="dxa"/>
            <w:tcBorders>
              <w:top w:val="nil"/>
              <w:left w:val="single" w:sz="4" w:space="0" w:color="000000"/>
              <w:bottom w:val="single" w:sz="4" w:space="0" w:color="000000"/>
              <w:right w:val="nil"/>
            </w:tcBorders>
            <w:vAlign w:val="center"/>
          </w:tcPr>
          <w:p w:rsidR="008750FF"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D50D6D" w:rsidRPr="009356B0" w:rsidRDefault="008750FF" w:rsidP="005042A2">
            <w:pPr>
              <w:spacing w:line="312" w:lineRule="auto"/>
              <w:jc w:val="center"/>
              <w:rPr>
                <w:rFonts w:ascii="Book Antiqua" w:eastAsia="標楷體" w:hAnsi="Book Antiqua"/>
              </w:rPr>
            </w:pPr>
            <w:r w:rsidRPr="009356B0">
              <w:rPr>
                <w:rFonts w:ascii="Book Antiqua" w:eastAsia="標楷體" w:hAnsi="Book Antiqua"/>
              </w:rPr>
              <w:t>曾靜榕專輔李貞慧</w:t>
            </w:r>
            <w:r w:rsidR="00D50D6D" w:rsidRPr="009356B0">
              <w:rPr>
                <w:rFonts w:ascii="Book Antiqua" w:eastAsia="標楷體" w:hAnsi="Book Antiqua"/>
              </w:rPr>
              <w:t>老師</w:t>
            </w:r>
          </w:p>
        </w:tc>
        <w:tc>
          <w:tcPr>
            <w:tcW w:w="2135" w:type="dxa"/>
            <w:tcBorders>
              <w:top w:val="nil"/>
              <w:left w:val="single" w:sz="4" w:space="0" w:color="000000"/>
              <w:bottom w:val="single" w:sz="4" w:space="0" w:color="000000"/>
              <w:right w:val="single" w:sz="4" w:space="0" w:color="000000"/>
            </w:tcBorders>
            <w:vAlign w:val="center"/>
          </w:tcPr>
          <w:p w:rsidR="007D3862" w:rsidRPr="009356B0" w:rsidRDefault="00D50D6D" w:rsidP="005042A2">
            <w:pPr>
              <w:spacing w:line="312" w:lineRule="auto"/>
              <w:jc w:val="center"/>
              <w:rPr>
                <w:rFonts w:ascii="Book Antiqua" w:eastAsia="標楷體" w:hAnsi="Book Antiqua"/>
              </w:rPr>
            </w:pPr>
            <w:r w:rsidRPr="009356B0">
              <w:rPr>
                <w:rFonts w:ascii="Book Antiqua" w:eastAsia="標楷體" w:hAnsi="Book Antiqua"/>
              </w:rPr>
              <w:t>全市各國中領召</w:t>
            </w:r>
          </w:p>
          <w:p w:rsidR="00D50D6D" w:rsidRPr="009356B0" w:rsidRDefault="00D50D6D"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162DE9" w:rsidRPr="009356B0" w:rsidTr="007C10F0">
        <w:trPr>
          <w:cantSplit/>
          <w:trHeight w:val="710"/>
        </w:trPr>
        <w:tc>
          <w:tcPr>
            <w:tcW w:w="472"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162DE9"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162DE9" w:rsidRPr="009356B0">
              <w:rPr>
                <w:rFonts w:ascii="Book Antiqua" w:eastAsia="標楷體" w:hAnsi="Book Antiqua"/>
              </w:rPr>
              <w:t>9</w:t>
            </w:r>
          </w:p>
        </w:tc>
        <w:tc>
          <w:tcPr>
            <w:tcW w:w="473"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13</w:t>
            </w:r>
          </w:p>
        </w:tc>
        <w:tc>
          <w:tcPr>
            <w:tcW w:w="567"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7C10F0" w:rsidRDefault="00162DE9" w:rsidP="005042A2">
            <w:pPr>
              <w:spacing w:line="312" w:lineRule="auto"/>
              <w:jc w:val="center"/>
              <w:rPr>
                <w:rFonts w:ascii="Book Antiqua" w:eastAsia="標楷體" w:hAnsi="Book Antiqua"/>
              </w:rPr>
            </w:pPr>
            <w:r w:rsidRPr="009356B0">
              <w:rPr>
                <w:rFonts w:ascii="Book Antiqua" w:eastAsia="標楷體" w:hAnsi="Book Antiqua"/>
              </w:rPr>
              <w:t>九月份定期會議</w:t>
            </w:r>
          </w:p>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內部增能及共同備課</w:t>
            </w:r>
          </w:p>
        </w:tc>
        <w:tc>
          <w:tcPr>
            <w:tcW w:w="1172"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000000"/>
              <w:right w:val="nil"/>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162DE9"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5C7FF8" w:rsidRPr="009356B0" w:rsidTr="007C10F0">
        <w:trPr>
          <w:cantSplit/>
          <w:trHeight w:val="209"/>
        </w:trPr>
        <w:tc>
          <w:tcPr>
            <w:tcW w:w="472" w:type="dxa"/>
            <w:tcBorders>
              <w:top w:val="nil"/>
              <w:left w:val="single" w:sz="4" w:space="0" w:color="000000"/>
              <w:bottom w:val="single" w:sz="4" w:space="0" w:color="000000"/>
              <w:right w:val="nil"/>
            </w:tcBorders>
            <w:vAlign w:val="center"/>
          </w:tcPr>
          <w:p w:rsidR="005C7FF8" w:rsidRPr="009356B0" w:rsidRDefault="005C7FF8" w:rsidP="005042A2">
            <w:pPr>
              <w:spacing w:line="312" w:lineRule="auto"/>
              <w:jc w:val="center"/>
              <w:rPr>
                <w:rFonts w:ascii="Book Antiqua" w:eastAsia="標楷體" w:hAnsi="Book Antiqua"/>
              </w:rPr>
            </w:pPr>
            <w:r w:rsidRPr="009356B0">
              <w:rPr>
                <w:rFonts w:ascii="Book Antiqua" w:eastAsia="標楷體" w:hAnsi="Book Antiqua"/>
              </w:rPr>
              <w:t>10</w:t>
            </w:r>
            <w:r w:rsidR="00D50D6D" w:rsidRPr="009356B0">
              <w:rPr>
                <w:rFonts w:ascii="Book Antiqua" w:eastAsia="標楷體" w:hAnsi="Book Antiqua"/>
              </w:rPr>
              <w:t>5</w:t>
            </w:r>
          </w:p>
        </w:tc>
        <w:tc>
          <w:tcPr>
            <w:tcW w:w="473" w:type="dxa"/>
            <w:tcBorders>
              <w:top w:val="nil"/>
              <w:left w:val="single" w:sz="4" w:space="0" w:color="000000"/>
              <w:bottom w:val="single" w:sz="4" w:space="0" w:color="000000"/>
              <w:right w:val="nil"/>
            </w:tcBorders>
            <w:vAlign w:val="center"/>
          </w:tcPr>
          <w:p w:rsidR="005C7FF8"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162DE9" w:rsidRPr="009356B0">
              <w:rPr>
                <w:rFonts w:ascii="Book Antiqua" w:eastAsia="標楷體" w:hAnsi="Book Antiqua"/>
              </w:rPr>
              <w:t>9</w:t>
            </w:r>
          </w:p>
        </w:tc>
        <w:tc>
          <w:tcPr>
            <w:tcW w:w="473" w:type="dxa"/>
            <w:tcBorders>
              <w:top w:val="nil"/>
              <w:left w:val="single" w:sz="4" w:space="0" w:color="000000"/>
              <w:bottom w:val="single" w:sz="4" w:space="0" w:color="000000"/>
              <w:right w:val="nil"/>
            </w:tcBorders>
            <w:vAlign w:val="center"/>
          </w:tcPr>
          <w:p w:rsidR="005C7FF8"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20</w:t>
            </w:r>
          </w:p>
        </w:tc>
        <w:tc>
          <w:tcPr>
            <w:tcW w:w="567" w:type="dxa"/>
            <w:tcBorders>
              <w:top w:val="nil"/>
              <w:left w:val="single" w:sz="4" w:space="0" w:color="000000"/>
              <w:bottom w:val="single" w:sz="4" w:space="0" w:color="000000"/>
              <w:right w:val="nil"/>
            </w:tcBorders>
            <w:vAlign w:val="center"/>
          </w:tcPr>
          <w:p w:rsidR="005C7FF8" w:rsidRPr="009356B0" w:rsidRDefault="005C7FF8"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5C7FF8" w:rsidRPr="009356B0" w:rsidRDefault="00D50D6D"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5C7FF8" w:rsidRPr="009356B0" w:rsidRDefault="00162DE9" w:rsidP="005042A2">
            <w:pPr>
              <w:spacing w:line="312" w:lineRule="auto"/>
              <w:jc w:val="center"/>
              <w:rPr>
                <w:rFonts w:ascii="Book Antiqua" w:eastAsia="標楷體" w:hAnsi="Book Antiqua"/>
              </w:rPr>
            </w:pPr>
            <w:r w:rsidRPr="009356B0">
              <w:rPr>
                <w:rFonts w:ascii="Book Antiqua" w:eastAsia="標楷體" w:hAnsi="Book Antiqua"/>
              </w:rPr>
              <w:t>客製化到校</w:t>
            </w:r>
            <w:r w:rsidR="00B412F0" w:rsidRPr="009356B0">
              <w:rPr>
                <w:rFonts w:ascii="Book Antiqua" w:eastAsia="標楷體" w:hAnsi="Book Antiqua"/>
              </w:rPr>
              <w:t>服務</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中平國中</w:t>
            </w:r>
          </w:p>
        </w:tc>
        <w:tc>
          <w:tcPr>
            <w:tcW w:w="1172" w:type="dxa"/>
            <w:tcBorders>
              <w:top w:val="nil"/>
              <w:left w:val="single" w:sz="4" w:space="0" w:color="000000"/>
              <w:bottom w:val="single" w:sz="4" w:space="0" w:color="000000"/>
              <w:right w:val="nil"/>
            </w:tcBorders>
            <w:vAlign w:val="center"/>
          </w:tcPr>
          <w:p w:rsidR="005C7FF8"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中平國中</w:t>
            </w:r>
          </w:p>
        </w:tc>
        <w:tc>
          <w:tcPr>
            <w:tcW w:w="1320"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D50D6D"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B57A29" w:rsidRDefault="00821026" w:rsidP="005042A2">
            <w:pPr>
              <w:spacing w:line="312" w:lineRule="auto"/>
              <w:jc w:val="center"/>
              <w:rPr>
                <w:rFonts w:ascii="Book Antiqua" w:eastAsia="標楷體" w:hAnsi="Book Antiqua"/>
              </w:rPr>
            </w:pPr>
            <w:r w:rsidRPr="009356B0">
              <w:rPr>
                <w:rFonts w:ascii="Book Antiqua" w:eastAsia="標楷體" w:hAnsi="Book Antiqua"/>
              </w:rPr>
              <w:t>中平國中英語科</w:t>
            </w:r>
          </w:p>
          <w:p w:rsidR="005C7FF8"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教師及本團</w:t>
            </w:r>
            <w:r w:rsidR="00D50D6D" w:rsidRPr="009356B0">
              <w:rPr>
                <w:rFonts w:ascii="Book Antiqua" w:eastAsia="標楷體" w:hAnsi="Book Antiqua"/>
              </w:rPr>
              <w:t>輔導員</w:t>
            </w:r>
          </w:p>
        </w:tc>
      </w:tr>
      <w:tr w:rsidR="00E27E19" w:rsidRPr="009356B0" w:rsidTr="007C10F0">
        <w:trPr>
          <w:cantSplit/>
          <w:trHeight w:val="340"/>
        </w:trPr>
        <w:tc>
          <w:tcPr>
            <w:tcW w:w="472" w:type="dxa"/>
            <w:tcBorders>
              <w:top w:val="nil"/>
              <w:left w:val="single" w:sz="4" w:space="0" w:color="000000"/>
              <w:bottom w:val="single" w:sz="4" w:space="0" w:color="000000"/>
              <w:right w:val="nil"/>
            </w:tcBorders>
            <w:vAlign w:val="center"/>
          </w:tcPr>
          <w:p w:rsidR="00E27E19" w:rsidRPr="009356B0" w:rsidRDefault="00E27E19" w:rsidP="005042A2">
            <w:pPr>
              <w:spacing w:line="312" w:lineRule="auto"/>
              <w:jc w:val="center"/>
              <w:rPr>
                <w:rFonts w:ascii="Book Antiqua" w:eastAsia="標楷體" w:hAnsi="Book Antiqua"/>
              </w:rPr>
            </w:pPr>
            <w:r w:rsidRPr="009356B0">
              <w:rPr>
                <w:rFonts w:ascii="Book Antiqua" w:eastAsia="標楷體" w:hAnsi="Book Antiqua"/>
              </w:rPr>
              <w:t>10</w:t>
            </w:r>
            <w:r w:rsidR="00D50D6D" w:rsidRPr="009356B0">
              <w:rPr>
                <w:rFonts w:ascii="Book Antiqua" w:eastAsia="標楷體" w:hAnsi="Book Antiqua"/>
              </w:rPr>
              <w:t>5</w:t>
            </w:r>
          </w:p>
        </w:tc>
        <w:tc>
          <w:tcPr>
            <w:tcW w:w="473" w:type="dxa"/>
            <w:tcBorders>
              <w:top w:val="nil"/>
              <w:left w:val="single" w:sz="4" w:space="0" w:color="000000"/>
              <w:bottom w:val="single" w:sz="4" w:space="0" w:color="000000"/>
              <w:right w:val="nil"/>
            </w:tcBorders>
            <w:vAlign w:val="center"/>
          </w:tcPr>
          <w:p w:rsidR="00E27E19"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B412F0" w:rsidRPr="009356B0">
              <w:rPr>
                <w:rFonts w:ascii="Book Antiqua" w:eastAsia="標楷體" w:hAnsi="Book Antiqua"/>
              </w:rPr>
              <w:t>9</w:t>
            </w:r>
          </w:p>
        </w:tc>
        <w:tc>
          <w:tcPr>
            <w:tcW w:w="473" w:type="dxa"/>
            <w:tcBorders>
              <w:top w:val="nil"/>
              <w:left w:val="single" w:sz="4" w:space="0" w:color="000000"/>
              <w:bottom w:val="single" w:sz="4" w:space="0" w:color="000000"/>
              <w:right w:val="nil"/>
            </w:tcBorders>
            <w:vAlign w:val="center"/>
          </w:tcPr>
          <w:p w:rsidR="00E27E19"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27</w:t>
            </w:r>
          </w:p>
        </w:tc>
        <w:tc>
          <w:tcPr>
            <w:tcW w:w="567" w:type="dxa"/>
            <w:tcBorders>
              <w:top w:val="nil"/>
              <w:left w:val="single" w:sz="4" w:space="0" w:color="000000"/>
              <w:bottom w:val="single" w:sz="4" w:space="0" w:color="000000"/>
              <w:right w:val="nil"/>
            </w:tcBorders>
            <w:vAlign w:val="center"/>
          </w:tcPr>
          <w:p w:rsidR="00E27E19" w:rsidRPr="009356B0" w:rsidRDefault="00F02323" w:rsidP="005042A2">
            <w:pPr>
              <w:spacing w:line="312" w:lineRule="auto"/>
              <w:jc w:val="center"/>
              <w:rPr>
                <w:rFonts w:ascii="Book Antiqua" w:eastAsia="標楷體" w:hAnsi="Book Antiqua"/>
              </w:rPr>
            </w:pPr>
            <w:r w:rsidRPr="009356B0">
              <w:rPr>
                <w:rFonts w:ascii="Book Antiqua" w:eastAsia="標楷體" w:hAnsi="Book Antiqua"/>
              </w:rPr>
              <w:t>四</w:t>
            </w:r>
          </w:p>
        </w:tc>
        <w:tc>
          <w:tcPr>
            <w:tcW w:w="567" w:type="dxa"/>
            <w:tcBorders>
              <w:top w:val="nil"/>
              <w:left w:val="single" w:sz="4" w:space="0" w:color="000000"/>
              <w:bottom w:val="single" w:sz="4" w:space="0" w:color="000000"/>
              <w:right w:val="nil"/>
            </w:tcBorders>
            <w:vAlign w:val="center"/>
          </w:tcPr>
          <w:p w:rsidR="00E27E19" w:rsidRPr="009356B0" w:rsidRDefault="00F02323" w:rsidP="005042A2">
            <w:pPr>
              <w:spacing w:line="312" w:lineRule="auto"/>
              <w:jc w:val="center"/>
              <w:rPr>
                <w:rFonts w:ascii="Book Antiqua" w:eastAsia="標楷體" w:hAnsi="Book Antiqua"/>
              </w:rPr>
            </w:pPr>
            <w:r w:rsidRPr="009356B0">
              <w:rPr>
                <w:rFonts w:ascii="Book Antiqua" w:eastAsia="標楷體" w:hAnsi="Book Antiqua"/>
              </w:rPr>
              <w:t>全日</w:t>
            </w:r>
          </w:p>
        </w:tc>
        <w:tc>
          <w:tcPr>
            <w:tcW w:w="2460" w:type="dxa"/>
            <w:tcBorders>
              <w:top w:val="nil"/>
              <w:left w:val="single" w:sz="4" w:space="0" w:color="000000"/>
              <w:bottom w:val="single" w:sz="4" w:space="0" w:color="000000"/>
              <w:right w:val="nil"/>
            </w:tcBorders>
            <w:vAlign w:val="center"/>
          </w:tcPr>
          <w:p w:rsidR="00F02323"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美國學校參訪</w:t>
            </w:r>
          </w:p>
        </w:tc>
        <w:tc>
          <w:tcPr>
            <w:tcW w:w="1172" w:type="dxa"/>
            <w:tcBorders>
              <w:top w:val="nil"/>
              <w:left w:val="single" w:sz="4" w:space="0" w:color="000000"/>
              <w:bottom w:val="single" w:sz="4" w:space="0" w:color="000000"/>
              <w:right w:val="nil"/>
            </w:tcBorders>
            <w:vAlign w:val="center"/>
          </w:tcPr>
          <w:p w:rsidR="006D6AFC"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美國學校</w:t>
            </w:r>
          </w:p>
        </w:tc>
        <w:tc>
          <w:tcPr>
            <w:tcW w:w="1320" w:type="dxa"/>
            <w:tcBorders>
              <w:top w:val="nil"/>
              <w:left w:val="single" w:sz="4" w:space="0" w:color="000000"/>
              <w:bottom w:val="single" w:sz="4" w:space="0" w:color="000000"/>
              <w:right w:val="nil"/>
            </w:tcBorders>
            <w:vAlign w:val="center"/>
          </w:tcPr>
          <w:p w:rsidR="009537D8"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871E05" w:rsidRPr="009356B0" w:rsidRDefault="00477CB0" w:rsidP="005042A2">
            <w:pPr>
              <w:spacing w:line="312" w:lineRule="auto"/>
              <w:jc w:val="center"/>
              <w:rPr>
                <w:rFonts w:ascii="Book Antiqua" w:eastAsia="標楷體" w:hAnsi="Book Antiqua"/>
              </w:rPr>
            </w:pPr>
            <w:r w:rsidRPr="009356B0">
              <w:rPr>
                <w:rFonts w:ascii="Book Antiqua" w:eastAsia="標楷體" w:hAnsi="Book Antiqua"/>
              </w:rPr>
              <w:t>許玲玲校長</w:t>
            </w:r>
          </w:p>
        </w:tc>
        <w:tc>
          <w:tcPr>
            <w:tcW w:w="2135" w:type="dxa"/>
            <w:tcBorders>
              <w:top w:val="nil"/>
              <w:left w:val="single" w:sz="4" w:space="0" w:color="000000"/>
              <w:bottom w:val="single" w:sz="4" w:space="0" w:color="000000"/>
              <w:right w:val="single" w:sz="4" w:space="0" w:color="000000"/>
            </w:tcBorders>
            <w:vAlign w:val="center"/>
          </w:tcPr>
          <w:p w:rsidR="009537D8"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國中及國小</w:t>
            </w:r>
          </w:p>
          <w:p w:rsidR="00E27E19"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B57A29" w:rsidRPr="009356B0" w:rsidTr="00E51F50">
        <w:trPr>
          <w:cantSplit/>
          <w:trHeight w:val="340"/>
        </w:trPr>
        <w:tc>
          <w:tcPr>
            <w:tcW w:w="472"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09</w:t>
            </w:r>
          </w:p>
        </w:tc>
        <w:tc>
          <w:tcPr>
            <w:tcW w:w="473"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27</w:t>
            </w:r>
          </w:p>
        </w:tc>
        <w:tc>
          <w:tcPr>
            <w:tcW w:w="567"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四</w:t>
            </w:r>
          </w:p>
        </w:tc>
        <w:tc>
          <w:tcPr>
            <w:tcW w:w="567"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全日</w:t>
            </w:r>
          </w:p>
        </w:tc>
        <w:tc>
          <w:tcPr>
            <w:tcW w:w="2460"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英語作文比賽</w:t>
            </w:r>
          </w:p>
        </w:tc>
        <w:tc>
          <w:tcPr>
            <w:tcW w:w="1172"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梧棲國中</w:t>
            </w:r>
          </w:p>
        </w:tc>
        <w:tc>
          <w:tcPr>
            <w:tcW w:w="1320"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中教科</w:t>
            </w:r>
          </w:p>
        </w:tc>
        <w:tc>
          <w:tcPr>
            <w:tcW w:w="2135" w:type="dxa"/>
            <w:tcBorders>
              <w:top w:val="nil"/>
              <w:left w:val="single" w:sz="4" w:space="0" w:color="000000"/>
              <w:bottom w:val="single" w:sz="4" w:space="0" w:color="000000"/>
              <w:right w:val="single" w:sz="4" w:space="0" w:color="000000"/>
            </w:tcBorders>
            <w:vAlign w:val="center"/>
          </w:tcPr>
          <w:p w:rsidR="00B57A29" w:rsidRPr="009356B0" w:rsidRDefault="00B57A29" w:rsidP="005042A2">
            <w:pPr>
              <w:spacing w:line="312" w:lineRule="auto"/>
              <w:jc w:val="center"/>
              <w:rPr>
                <w:rFonts w:ascii="Book Antiqua" w:eastAsia="標楷體" w:hAnsi="Book Antiqua"/>
              </w:rPr>
            </w:pPr>
          </w:p>
        </w:tc>
      </w:tr>
      <w:tr w:rsidR="00B412F0" w:rsidRPr="009356B0" w:rsidTr="007C10F0">
        <w:trPr>
          <w:cantSplit/>
          <w:trHeight w:val="615"/>
        </w:trPr>
        <w:tc>
          <w:tcPr>
            <w:tcW w:w="472"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B412F0"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B412F0" w:rsidRPr="009356B0">
              <w:rPr>
                <w:rFonts w:ascii="Book Antiqua" w:eastAsia="標楷體" w:hAnsi="Book Antiqua"/>
              </w:rPr>
              <w:t>9</w:t>
            </w:r>
          </w:p>
        </w:tc>
        <w:tc>
          <w:tcPr>
            <w:tcW w:w="473"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29</w:t>
            </w:r>
          </w:p>
        </w:tc>
        <w:tc>
          <w:tcPr>
            <w:tcW w:w="567"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四</w:t>
            </w:r>
          </w:p>
        </w:tc>
        <w:tc>
          <w:tcPr>
            <w:tcW w:w="567"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全日</w:t>
            </w:r>
          </w:p>
        </w:tc>
        <w:tc>
          <w:tcPr>
            <w:tcW w:w="2460"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跨縣市回流工作坊</w:t>
            </w:r>
          </w:p>
        </w:tc>
        <w:tc>
          <w:tcPr>
            <w:tcW w:w="1172" w:type="dxa"/>
            <w:tcBorders>
              <w:top w:val="nil"/>
              <w:left w:val="single" w:sz="4" w:space="0" w:color="000000"/>
              <w:bottom w:val="single" w:sz="4" w:space="0" w:color="000000"/>
              <w:right w:val="nil"/>
            </w:tcBorders>
            <w:vAlign w:val="center"/>
          </w:tcPr>
          <w:p w:rsidR="00B412F0"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000000"/>
              <w:right w:val="nil"/>
            </w:tcBorders>
            <w:vAlign w:val="center"/>
          </w:tcPr>
          <w:p w:rsidR="00B412F0" w:rsidRPr="009356B0" w:rsidRDefault="00B412F0" w:rsidP="005042A2">
            <w:pPr>
              <w:spacing w:line="312" w:lineRule="auto"/>
              <w:jc w:val="center"/>
              <w:rPr>
                <w:rFonts w:ascii="Book Antiqua" w:eastAsia="標楷體" w:hAnsi="Book Antiqua"/>
              </w:rPr>
            </w:pPr>
            <w:r w:rsidRPr="009356B0">
              <w:rPr>
                <w:rFonts w:ascii="Book Antiqua" w:eastAsia="標楷體" w:hAnsi="Book Antiqua"/>
              </w:rPr>
              <w:t>央團輔導員</w:t>
            </w:r>
          </w:p>
        </w:tc>
        <w:tc>
          <w:tcPr>
            <w:tcW w:w="2135" w:type="dxa"/>
            <w:tcBorders>
              <w:top w:val="nil"/>
              <w:left w:val="single" w:sz="4" w:space="0" w:color="000000"/>
              <w:bottom w:val="single" w:sz="4" w:space="0" w:color="000000"/>
              <w:right w:val="single" w:sz="4" w:space="0" w:color="000000"/>
            </w:tcBorders>
            <w:vAlign w:val="center"/>
          </w:tcPr>
          <w:p w:rsidR="00B412F0" w:rsidRPr="009356B0" w:rsidRDefault="009537D8" w:rsidP="005042A2">
            <w:pPr>
              <w:spacing w:line="312" w:lineRule="auto"/>
              <w:jc w:val="center"/>
              <w:rPr>
                <w:rFonts w:ascii="Book Antiqua" w:eastAsia="標楷體" w:hAnsi="Book Antiqua"/>
              </w:rPr>
            </w:pPr>
            <w:r w:rsidRPr="009356B0">
              <w:rPr>
                <w:rFonts w:ascii="Book Antiqua" w:eastAsia="標楷體" w:hAnsi="Book Antiqua"/>
              </w:rPr>
              <w:t>中區</w:t>
            </w:r>
            <w:r w:rsidR="0006540A">
              <w:rPr>
                <w:rFonts w:ascii="Book Antiqua" w:eastAsia="標楷體" w:hAnsi="Book Antiqua" w:hint="eastAsia"/>
              </w:rPr>
              <w:t>各縣市</w:t>
            </w:r>
            <w:r w:rsidRPr="009356B0">
              <w:rPr>
                <w:rFonts w:ascii="Book Antiqua" w:eastAsia="標楷體" w:hAnsi="Book Antiqua"/>
              </w:rPr>
              <w:t>輔導員</w:t>
            </w:r>
          </w:p>
        </w:tc>
      </w:tr>
      <w:tr w:rsidR="00821026" w:rsidRPr="009356B0" w:rsidTr="007C10F0">
        <w:trPr>
          <w:cantSplit/>
          <w:trHeight w:val="340"/>
        </w:trPr>
        <w:tc>
          <w:tcPr>
            <w:tcW w:w="472"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10</w:t>
            </w:r>
          </w:p>
        </w:tc>
        <w:tc>
          <w:tcPr>
            <w:tcW w:w="473"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18</w:t>
            </w:r>
          </w:p>
        </w:tc>
        <w:tc>
          <w:tcPr>
            <w:tcW w:w="567"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7C10F0" w:rsidRDefault="00821026" w:rsidP="005042A2">
            <w:pPr>
              <w:spacing w:line="312" w:lineRule="auto"/>
              <w:jc w:val="center"/>
              <w:rPr>
                <w:rFonts w:ascii="Book Antiqua" w:eastAsia="標楷體" w:hAnsi="Book Antiqua"/>
              </w:rPr>
            </w:pPr>
            <w:r w:rsidRPr="009356B0">
              <w:rPr>
                <w:rFonts w:ascii="Book Antiqua" w:eastAsia="標楷體" w:hAnsi="Book Antiqua"/>
              </w:rPr>
              <w:t>十月份定期會議、</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內部增能及共同備課</w:t>
            </w:r>
          </w:p>
        </w:tc>
        <w:tc>
          <w:tcPr>
            <w:tcW w:w="1172"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821026" w:rsidRPr="009356B0" w:rsidTr="007C10F0">
        <w:trPr>
          <w:cantSplit/>
          <w:trHeight w:val="340"/>
        </w:trPr>
        <w:tc>
          <w:tcPr>
            <w:tcW w:w="472"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10</w:t>
            </w:r>
          </w:p>
        </w:tc>
        <w:tc>
          <w:tcPr>
            <w:tcW w:w="473"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25</w:t>
            </w:r>
          </w:p>
        </w:tc>
        <w:tc>
          <w:tcPr>
            <w:tcW w:w="567"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客製化到校服務</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萬和國中</w:t>
            </w:r>
          </w:p>
        </w:tc>
        <w:tc>
          <w:tcPr>
            <w:tcW w:w="1172"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萬和國中</w:t>
            </w:r>
          </w:p>
        </w:tc>
        <w:tc>
          <w:tcPr>
            <w:tcW w:w="1320" w:type="dxa"/>
            <w:tcBorders>
              <w:top w:val="nil"/>
              <w:left w:val="single" w:sz="4" w:space="0" w:color="000000"/>
              <w:bottom w:val="single" w:sz="4" w:space="0" w:color="000000"/>
              <w:right w:val="nil"/>
            </w:tcBorders>
            <w:vAlign w:val="center"/>
          </w:tcPr>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B57A29" w:rsidRDefault="00821026" w:rsidP="005042A2">
            <w:pPr>
              <w:spacing w:line="312" w:lineRule="auto"/>
              <w:jc w:val="center"/>
              <w:rPr>
                <w:rFonts w:ascii="Book Antiqua" w:eastAsia="標楷體" w:hAnsi="Book Antiqua"/>
              </w:rPr>
            </w:pPr>
            <w:r w:rsidRPr="009356B0">
              <w:rPr>
                <w:rFonts w:ascii="Book Antiqua" w:eastAsia="標楷體" w:hAnsi="Book Antiqua"/>
              </w:rPr>
              <w:t>萬和國中英語科</w:t>
            </w:r>
          </w:p>
          <w:p w:rsidR="00821026" w:rsidRPr="009356B0" w:rsidRDefault="00821026" w:rsidP="005042A2">
            <w:pPr>
              <w:spacing w:line="312" w:lineRule="auto"/>
              <w:jc w:val="center"/>
              <w:rPr>
                <w:rFonts w:ascii="Book Antiqua" w:eastAsia="標楷體" w:hAnsi="Book Antiqua"/>
              </w:rPr>
            </w:pPr>
            <w:r w:rsidRPr="009356B0">
              <w:rPr>
                <w:rFonts w:ascii="Book Antiqua" w:eastAsia="標楷體" w:hAnsi="Book Antiqua"/>
              </w:rPr>
              <w:t>教師及本團輔導員</w:t>
            </w:r>
          </w:p>
        </w:tc>
      </w:tr>
      <w:tr w:rsidR="00B57A29" w:rsidRPr="009356B0" w:rsidTr="00E51F50">
        <w:trPr>
          <w:cantSplit/>
          <w:trHeight w:val="340"/>
        </w:trPr>
        <w:tc>
          <w:tcPr>
            <w:tcW w:w="472"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10</w:t>
            </w:r>
          </w:p>
        </w:tc>
        <w:tc>
          <w:tcPr>
            <w:tcW w:w="473" w:type="dxa"/>
            <w:tcBorders>
              <w:top w:val="nil"/>
              <w:left w:val="single" w:sz="4" w:space="0" w:color="000000"/>
              <w:bottom w:val="single" w:sz="4" w:space="0" w:color="000000"/>
              <w:right w:val="nil"/>
            </w:tcBorders>
            <w:vAlign w:val="center"/>
          </w:tcPr>
          <w:p w:rsidR="00B57A29" w:rsidRDefault="00B57A29" w:rsidP="005042A2">
            <w:pPr>
              <w:spacing w:line="312" w:lineRule="auto"/>
              <w:jc w:val="center"/>
              <w:rPr>
                <w:rFonts w:ascii="Book Antiqua" w:eastAsia="標楷體" w:hAnsi="Book Antiqua"/>
              </w:rPr>
            </w:pPr>
            <w:r>
              <w:rPr>
                <w:rFonts w:ascii="Book Antiqua" w:eastAsia="標楷體" w:hAnsi="Book Antiqua" w:hint="eastAsia"/>
              </w:rPr>
              <w:t>25</w:t>
            </w:r>
          </w:p>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26</w:t>
            </w:r>
          </w:p>
        </w:tc>
        <w:tc>
          <w:tcPr>
            <w:tcW w:w="567" w:type="dxa"/>
            <w:tcBorders>
              <w:top w:val="nil"/>
              <w:left w:val="single" w:sz="4" w:space="0" w:color="000000"/>
              <w:bottom w:val="single" w:sz="4" w:space="0" w:color="000000"/>
              <w:right w:val="nil"/>
            </w:tcBorders>
            <w:vAlign w:val="center"/>
          </w:tcPr>
          <w:p w:rsidR="00B57A29" w:rsidRDefault="00B57A29" w:rsidP="005042A2">
            <w:pPr>
              <w:spacing w:line="312" w:lineRule="auto"/>
              <w:jc w:val="center"/>
              <w:rPr>
                <w:rFonts w:ascii="Book Antiqua" w:eastAsia="標楷體" w:hAnsi="Book Antiqua"/>
              </w:rPr>
            </w:pPr>
            <w:r w:rsidRPr="009356B0">
              <w:rPr>
                <w:rFonts w:ascii="Book Antiqua" w:eastAsia="標楷體" w:hAnsi="Book Antiqua"/>
              </w:rPr>
              <w:t>二</w:t>
            </w:r>
          </w:p>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三</w:t>
            </w:r>
          </w:p>
        </w:tc>
        <w:tc>
          <w:tcPr>
            <w:tcW w:w="567"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全天</w:t>
            </w:r>
          </w:p>
        </w:tc>
        <w:tc>
          <w:tcPr>
            <w:tcW w:w="2460"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讀者劇場比賽</w:t>
            </w:r>
          </w:p>
        </w:tc>
        <w:tc>
          <w:tcPr>
            <w:tcW w:w="1172"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育英國中</w:t>
            </w:r>
          </w:p>
        </w:tc>
        <w:tc>
          <w:tcPr>
            <w:tcW w:w="1320" w:type="dxa"/>
            <w:tcBorders>
              <w:top w:val="nil"/>
              <w:left w:val="single" w:sz="4" w:space="0" w:color="000000"/>
              <w:bottom w:val="single" w:sz="4" w:space="0" w:color="000000"/>
              <w:right w:val="nil"/>
            </w:tcBorders>
            <w:vAlign w:val="center"/>
          </w:tcPr>
          <w:p w:rsidR="00B57A29" w:rsidRPr="009356B0" w:rsidRDefault="00B57A29" w:rsidP="005042A2">
            <w:pPr>
              <w:spacing w:line="312" w:lineRule="auto"/>
              <w:jc w:val="center"/>
              <w:rPr>
                <w:rFonts w:ascii="Book Antiqua" w:eastAsia="標楷體" w:hAnsi="Book Antiqua"/>
              </w:rPr>
            </w:pPr>
            <w:r>
              <w:rPr>
                <w:rFonts w:ascii="Book Antiqua" w:eastAsia="標楷體" w:hAnsi="Book Antiqua" w:hint="eastAsia"/>
              </w:rPr>
              <w:t>中教科</w:t>
            </w:r>
          </w:p>
        </w:tc>
        <w:tc>
          <w:tcPr>
            <w:tcW w:w="2135" w:type="dxa"/>
            <w:tcBorders>
              <w:top w:val="nil"/>
              <w:left w:val="single" w:sz="4" w:space="0" w:color="000000"/>
              <w:bottom w:val="single" w:sz="4" w:space="0" w:color="000000"/>
              <w:right w:val="single" w:sz="4" w:space="0" w:color="000000"/>
            </w:tcBorders>
            <w:vAlign w:val="center"/>
          </w:tcPr>
          <w:p w:rsidR="00B57A29" w:rsidRPr="009356B0" w:rsidRDefault="00B57A29" w:rsidP="005042A2">
            <w:pPr>
              <w:spacing w:line="312" w:lineRule="auto"/>
              <w:jc w:val="center"/>
              <w:rPr>
                <w:rFonts w:ascii="Book Antiqua" w:eastAsia="標楷體" w:hAnsi="Book Antiqua"/>
              </w:rPr>
            </w:pPr>
          </w:p>
        </w:tc>
      </w:tr>
      <w:tr w:rsidR="00A76BEC" w:rsidRPr="009356B0" w:rsidTr="007C10F0">
        <w:trPr>
          <w:cantSplit/>
          <w:trHeight w:val="340"/>
        </w:trPr>
        <w:tc>
          <w:tcPr>
            <w:tcW w:w="472"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11</w:t>
            </w:r>
          </w:p>
        </w:tc>
        <w:tc>
          <w:tcPr>
            <w:tcW w:w="473"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15</w:t>
            </w:r>
          </w:p>
        </w:tc>
        <w:tc>
          <w:tcPr>
            <w:tcW w:w="567"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7C10F0" w:rsidRDefault="00A76BEC" w:rsidP="005042A2">
            <w:pPr>
              <w:spacing w:line="312" w:lineRule="auto"/>
              <w:jc w:val="center"/>
              <w:rPr>
                <w:rFonts w:ascii="Book Antiqua" w:eastAsia="標楷體" w:hAnsi="Book Antiqua"/>
              </w:rPr>
            </w:pPr>
            <w:r w:rsidRPr="009356B0">
              <w:rPr>
                <w:rFonts w:ascii="Book Antiqua" w:eastAsia="標楷體" w:hAnsi="Book Antiqua"/>
              </w:rPr>
              <w:t>十一月份定期會議、</w:t>
            </w:r>
          </w:p>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內部增能及共同備課</w:t>
            </w:r>
          </w:p>
        </w:tc>
        <w:tc>
          <w:tcPr>
            <w:tcW w:w="1172"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000000"/>
              <w:right w:val="nil"/>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A76BEC" w:rsidRPr="009356B0" w:rsidRDefault="00A76BEC"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A852F1" w:rsidRPr="009356B0" w:rsidTr="007C10F0">
        <w:trPr>
          <w:cantSplit/>
          <w:trHeight w:val="340"/>
        </w:trPr>
        <w:tc>
          <w:tcPr>
            <w:tcW w:w="472"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11</w:t>
            </w:r>
          </w:p>
        </w:tc>
        <w:tc>
          <w:tcPr>
            <w:tcW w:w="473"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22</w:t>
            </w:r>
          </w:p>
        </w:tc>
        <w:tc>
          <w:tcPr>
            <w:tcW w:w="567"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客製化到校服務</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外埔國中</w:t>
            </w:r>
          </w:p>
        </w:tc>
        <w:tc>
          <w:tcPr>
            <w:tcW w:w="1172"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外埔國中</w:t>
            </w:r>
          </w:p>
        </w:tc>
        <w:tc>
          <w:tcPr>
            <w:tcW w:w="1320" w:type="dxa"/>
            <w:tcBorders>
              <w:top w:val="nil"/>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000000"/>
              <w:right w:val="single" w:sz="4" w:space="0" w:color="000000"/>
            </w:tcBorders>
            <w:vAlign w:val="center"/>
          </w:tcPr>
          <w:p w:rsidR="00B57A29" w:rsidRDefault="00A852F1" w:rsidP="005042A2">
            <w:pPr>
              <w:spacing w:line="312" w:lineRule="auto"/>
              <w:jc w:val="center"/>
              <w:rPr>
                <w:rFonts w:ascii="Book Antiqua" w:eastAsia="標楷體" w:hAnsi="Book Antiqua"/>
              </w:rPr>
            </w:pPr>
            <w:r w:rsidRPr="009356B0">
              <w:rPr>
                <w:rFonts w:ascii="Book Antiqua" w:eastAsia="標楷體" w:hAnsi="Book Antiqua"/>
              </w:rPr>
              <w:t>外埔國中英語科</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教師及本團輔導員</w:t>
            </w:r>
          </w:p>
        </w:tc>
      </w:tr>
      <w:tr w:rsidR="00A852F1" w:rsidRPr="009356B0" w:rsidTr="007C10F0">
        <w:trPr>
          <w:cantSplit/>
          <w:trHeight w:val="840"/>
        </w:trPr>
        <w:tc>
          <w:tcPr>
            <w:tcW w:w="472"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105</w:t>
            </w:r>
          </w:p>
        </w:tc>
        <w:tc>
          <w:tcPr>
            <w:tcW w:w="473"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12</w:t>
            </w:r>
          </w:p>
        </w:tc>
        <w:tc>
          <w:tcPr>
            <w:tcW w:w="473" w:type="dxa"/>
            <w:tcBorders>
              <w:top w:val="single" w:sz="4" w:space="0" w:color="auto"/>
              <w:left w:val="single" w:sz="4" w:space="0" w:color="000000"/>
              <w:bottom w:val="single" w:sz="4" w:space="0" w:color="000000"/>
              <w:right w:val="nil"/>
            </w:tcBorders>
            <w:vAlign w:val="center"/>
          </w:tcPr>
          <w:p w:rsidR="00A852F1" w:rsidRPr="009356B0" w:rsidRDefault="003472BB" w:rsidP="005042A2">
            <w:pPr>
              <w:spacing w:line="312" w:lineRule="auto"/>
              <w:jc w:val="center"/>
              <w:rPr>
                <w:rFonts w:ascii="Book Antiqua" w:eastAsia="標楷體" w:hAnsi="Book Antiqua"/>
              </w:rPr>
            </w:pPr>
            <w:r>
              <w:rPr>
                <w:rFonts w:ascii="Book Antiqua" w:eastAsia="標楷體" w:hAnsi="Book Antiqua" w:hint="eastAsia"/>
              </w:rPr>
              <w:t>06</w:t>
            </w:r>
          </w:p>
        </w:tc>
        <w:tc>
          <w:tcPr>
            <w:tcW w:w="567"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single" w:sz="4" w:space="0" w:color="auto"/>
              <w:left w:val="single" w:sz="4" w:space="0" w:color="000000"/>
              <w:bottom w:val="single" w:sz="4" w:space="0" w:color="000000"/>
              <w:right w:val="nil"/>
            </w:tcBorders>
            <w:vAlign w:val="center"/>
          </w:tcPr>
          <w:p w:rsidR="003472BB" w:rsidRDefault="003472BB" w:rsidP="003472BB">
            <w:pPr>
              <w:spacing w:line="312" w:lineRule="auto"/>
              <w:jc w:val="center"/>
              <w:rPr>
                <w:rFonts w:ascii="Book Antiqua" w:eastAsia="標楷體" w:hAnsi="Book Antiqua"/>
              </w:rPr>
            </w:pPr>
            <w:r>
              <w:rPr>
                <w:rFonts w:ascii="Book Antiqua" w:eastAsia="標楷體" w:hAnsi="Book Antiqua" w:hint="eastAsia"/>
              </w:rPr>
              <w:t>如何提升</w:t>
            </w:r>
            <w:r w:rsidR="00905174">
              <w:rPr>
                <w:rFonts w:ascii="Book Antiqua" w:eastAsia="標楷體" w:hAnsi="Book Antiqua" w:hint="eastAsia"/>
              </w:rPr>
              <w:t>國中</w:t>
            </w:r>
            <w:r>
              <w:rPr>
                <w:rFonts w:ascii="Book Antiqua" w:eastAsia="標楷體" w:hAnsi="Book Antiqua" w:hint="eastAsia"/>
              </w:rPr>
              <w:t>學生</w:t>
            </w:r>
          </w:p>
          <w:p w:rsidR="00A852F1" w:rsidRPr="009356B0" w:rsidRDefault="003472BB" w:rsidP="003472BB">
            <w:pPr>
              <w:spacing w:line="312" w:lineRule="auto"/>
              <w:jc w:val="center"/>
              <w:rPr>
                <w:rFonts w:ascii="Book Antiqua" w:eastAsia="標楷體" w:hAnsi="Book Antiqua"/>
              </w:rPr>
            </w:pPr>
            <w:r>
              <w:rPr>
                <w:rFonts w:ascii="Book Antiqua" w:eastAsia="標楷體" w:hAnsi="Book Antiqua" w:hint="eastAsia"/>
              </w:rPr>
              <w:t>的英語口說能力</w:t>
            </w:r>
          </w:p>
        </w:tc>
        <w:tc>
          <w:tcPr>
            <w:tcW w:w="1172" w:type="dxa"/>
            <w:tcBorders>
              <w:top w:val="single" w:sz="4" w:space="0" w:color="auto"/>
              <w:left w:val="single" w:sz="4" w:space="0" w:color="000000"/>
              <w:bottom w:val="single" w:sz="4" w:space="0" w:color="000000"/>
              <w:right w:val="nil"/>
            </w:tcBorders>
            <w:vAlign w:val="center"/>
          </w:tcPr>
          <w:p w:rsidR="00A852F1" w:rsidRPr="009356B0" w:rsidRDefault="003472BB" w:rsidP="003472BB">
            <w:pPr>
              <w:spacing w:line="312" w:lineRule="auto"/>
              <w:jc w:val="center"/>
              <w:rPr>
                <w:rFonts w:ascii="Book Antiqua" w:eastAsia="標楷體" w:hAnsi="Book Antiqua"/>
              </w:rPr>
            </w:pPr>
            <w:r w:rsidRPr="009356B0">
              <w:rPr>
                <w:rFonts w:ascii="Book Antiqua" w:eastAsia="標楷體" w:hAnsi="Book Antiqua"/>
              </w:rPr>
              <w:t>沙鹿國中</w:t>
            </w:r>
          </w:p>
        </w:tc>
        <w:tc>
          <w:tcPr>
            <w:tcW w:w="1320"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A852F1" w:rsidRPr="009356B0" w:rsidRDefault="003472BB" w:rsidP="005042A2">
            <w:pPr>
              <w:spacing w:line="312" w:lineRule="auto"/>
              <w:jc w:val="center"/>
              <w:rPr>
                <w:rFonts w:ascii="Book Antiqua" w:eastAsia="標楷體" w:hAnsi="Book Antiqua"/>
              </w:rPr>
            </w:pPr>
            <w:r w:rsidRPr="009356B0">
              <w:rPr>
                <w:rFonts w:ascii="Book Antiqua" w:eastAsia="標楷體" w:hAnsi="Book Antiqua"/>
              </w:rPr>
              <w:t>李海碩老師</w:t>
            </w:r>
          </w:p>
        </w:tc>
        <w:tc>
          <w:tcPr>
            <w:tcW w:w="2135" w:type="dxa"/>
            <w:tcBorders>
              <w:top w:val="single" w:sz="4" w:space="0" w:color="auto"/>
              <w:left w:val="single" w:sz="4" w:space="0" w:color="000000"/>
              <w:bottom w:val="single" w:sz="4" w:space="0" w:color="000000"/>
              <w:right w:val="single" w:sz="4" w:space="0" w:color="000000"/>
            </w:tcBorders>
            <w:vAlign w:val="center"/>
          </w:tcPr>
          <w:p w:rsidR="003472BB" w:rsidRPr="009356B0" w:rsidRDefault="003472BB" w:rsidP="003472BB">
            <w:pPr>
              <w:spacing w:line="312" w:lineRule="auto"/>
              <w:jc w:val="center"/>
              <w:rPr>
                <w:rFonts w:ascii="Book Antiqua" w:eastAsia="標楷體" w:hAnsi="Book Antiqua"/>
              </w:rPr>
            </w:pPr>
            <w:r w:rsidRPr="009356B0">
              <w:rPr>
                <w:rFonts w:ascii="Book Antiqua" w:eastAsia="標楷體" w:hAnsi="Book Antiqua"/>
              </w:rPr>
              <w:t>各校教師</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E27E19" w:rsidRPr="009356B0" w:rsidTr="007C10F0">
        <w:trPr>
          <w:cantSplit/>
          <w:trHeight w:val="852"/>
        </w:trPr>
        <w:tc>
          <w:tcPr>
            <w:tcW w:w="472" w:type="dxa"/>
            <w:tcBorders>
              <w:top w:val="nil"/>
              <w:left w:val="single" w:sz="4" w:space="0" w:color="000000"/>
              <w:bottom w:val="single" w:sz="4" w:space="0" w:color="auto"/>
              <w:right w:val="nil"/>
            </w:tcBorders>
            <w:vAlign w:val="center"/>
          </w:tcPr>
          <w:p w:rsidR="00E27E19" w:rsidRPr="009356B0" w:rsidRDefault="00E27E19" w:rsidP="005042A2">
            <w:pPr>
              <w:spacing w:line="312" w:lineRule="auto"/>
              <w:jc w:val="center"/>
              <w:rPr>
                <w:rFonts w:ascii="Book Antiqua" w:eastAsia="標楷體" w:hAnsi="Book Antiqua"/>
              </w:rPr>
            </w:pPr>
            <w:r w:rsidRPr="009356B0">
              <w:rPr>
                <w:rFonts w:ascii="Book Antiqua" w:eastAsia="標楷體" w:hAnsi="Book Antiqua"/>
              </w:rPr>
              <w:t>10</w:t>
            </w:r>
            <w:r w:rsidR="00CE54BA" w:rsidRPr="009356B0">
              <w:rPr>
                <w:rFonts w:ascii="Book Antiqua" w:eastAsia="標楷體" w:hAnsi="Book Antiqua"/>
              </w:rPr>
              <w:t>5</w:t>
            </w:r>
          </w:p>
        </w:tc>
        <w:tc>
          <w:tcPr>
            <w:tcW w:w="473" w:type="dxa"/>
            <w:tcBorders>
              <w:top w:val="nil"/>
              <w:left w:val="single" w:sz="4" w:space="0" w:color="000000"/>
              <w:bottom w:val="single" w:sz="4" w:space="0" w:color="auto"/>
              <w:right w:val="nil"/>
            </w:tcBorders>
            <w:vAlign w:val="center"/>
          </w:tcPr>
          <w:p w:rsidR="00E27E19" w:rsidRPr="009356B0" w:rsidRDefault="00C53445" w:rsidP="005042A2">
            <w:pPr>
              <w:spacing w:line="312" w:lineRule="auto"/>
              <w:jc w:val="center"/>
              <w:rPr>
                <w:rFonts w:ascii="Book Antiqua" w:eastAsia="標楷體" w:hAnsi="Book Antiqua"/>
              </w:rPr>
            </w:pPr>
            <w:r w:rsidRPr="009356B0">
              <w:rPr>
                <w:rFonts w:ascii="Book Antiqua" w:eastAsia="標楷體" w:hAnsi="Book Antiqua"/>
              </w:rPr>
              <w:t>12</w:t>
            </w:r>
          </w:p>
        </w:tc>
        <w:tc>
          <w:tcPr>
            <w:tcW w:w="473" w:type="dxa"/>
            <w:tcBorders>
              <w:top w:val="nil"/>
              <w:left w:val="single" w:sz="4" w:space="0" w:color="000000"/>
              <w:bottom w:val="single" w:sz="4" w:space="0" w:color="auto"/>
              <w:right w:val="nil"/>
            </w:tcBorders>
            <w:vAlign w:val="center"/>
          </w:tcPr>
          <w:p w:rsidR="00E27E19" w:rsidRPr="009356B0" w:rsidRDefault="003472BB" w:rsidP="005042A2">
            <w:pPr>
              <w:spacing w:line="312" w:lineRule="auto"/>
              <w:jc w:val="center"/>
              <w:rPr>
                <w:rFonts w:ascii="Book Antiqua" w:eastAsia="標楷體" w:hAnsi="Book Antiqua"/>
              </w:rPr>
            </w:pPr>
            <w:r w:rsidRPr="009356B0">
              <w:rPr>
                <w:rFonts w:ascii="Book Antiqua" w:eastAsia="標楷體" w:hAnsi="Book Antiqua"/>
              </w:rPr>
              <w:t>13</w:t>
            </w:r>
          </w:p>
        </w:tc>
        <w:tc>
          <w:tcPr>
            <w:tcW w:w="567" w:type="dxa"/>
            <w:tcBorders>
              <w:top w:val="nil"/>
              <w:left w:val="single" w:sz="4" w:space="0" w:color="000000"/>
              <w:bottom w:val="single" w:sz="4" w:space="0" w:color="auto"/>
              <w:right w:val="nil"/>
            </w:tcBorders>
            <w:vAlign w:val="center"/>
          </w:tcPr>
          <w:p w:rsidR="00E27E19" w:rsidRPr="009356B0" w:rsidRDefault="00E27E19"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nil"/>
              <w:left w:val="single" w:sz="4" w:space="0" w:color="000000"/>
              <w:bottom w:val="single" w:sz="4" w:space="0" w:color="auto"/>
              <w:right w:val="nil"/>
            </w:tcBorders>
            <w:vAlign w:val="center"/>
          </w:tcPr>
          <w:p w:rsidR="00E27E19" w:rsidRPr="009356B0" w:rsidRDefault="00422190"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nil"/>
              <w:left w:val="single" w:sz="4" w:space="0" w:color="000000"/>
              <w:bottom w:val="single" w:sz="4" w:space="0" w:color="auto"/>
              <w:right w:val="nil"/>
            </w:tcBorders>
            <w:vAlign w:val="center"/>
          </w:tcPr>
          <w:p w:rsidR="003472BB" w:rsidRDefault="003472BB" w:rsidP="003472BB">
            <w:pPr>
              <w:spacing w:line="312" w:lineRule="auto"/>
              <w:jc w:val="center"/>
              <w:rPr>
                <w:rFonts w:ascii="Book Antiqua" w:eastAsia="標楷體" w:hAnsi="Book Antiqua"/>
              </w:rPr>
            </w:pPr>
            <w:r w:rsidRPr="009356B0">
              <w:rPr>
                <w:rFonts w:ascii="Book Antiqua" w:eastAsia="標楷體" w:hAnsi="Book Antiqua"/>
              </w:rPr>
              <w:t>十二月份定期會議、</w:t>
            </w:r>
          </w:p>
          <w:p w:rsidR="007A7FD5" w:rsidRPr="009356B0" w:rsidRDefault="003472BB" w:rsidP="003472BB">
            <w:pPr>
              <w:spacing w:line="312" w:lineRule="auto"/>
              <w:jc w:val="center"/>
              <w:rPr>
                <w:rFonts w:ascii="Book Antiqua" w:eastAsia="標楷體" w:hAnsi="Book Antiqua"/>
              </w:rPr>
            </w:pPr>
            <w:r w:rsidRPr="009356B0">
              <w:rPr>
                <w:rFonts w:ascii="Book Antiqua" w:eastAsia="標楷體" w:hAnsi="Book Antiqua"/>
              </w:rPr>
              <w:t>內部增能及共同備課</w:t>
            </w:r>
          </w:p>
        </w:tc>
        <w:tc>
          <w:tcPr>
            <w:tcW w:w="1172" w:type="dxa"/>
            <w:tcBorders>
              <w:top w:val="nil"/>
              <w:left w:val="single" w:sz="4" w:space="0" w:color="000000"/>
              <w:bottom w:val="single" w:sz="4" w:space="0" w:color="auto"/>
              <w:right w:val="nil"/>
            </w:tcBorders>
            <w:vAlign w:val="center"/>
          </w:tcPr>
          <w:p w:rsidR="00E27E19" w:rsidRPr="009356B0" w:rsidRDefault="003472BB"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nil"/>
              <w:left w:val="single" w:sz="4" w:space="0" w:color="000000"/>
              <w:bottom w:val="single" w:sz="4" w:space="0" w:color="auto"/>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E800EC" w:rsidRPr="009356B0" w:rsidRDefault="003472BB" w:rsidP="003472BB">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nil"/>
              <w:left w:val="single" w:sz="4" w:space="0" w:color="000000"/>
              <w:bottom w:val="single" w:sz="4" w:space="0" w:color="auto"/>
              <w:right w:val="single" w:sz="4" w:space="0" w:color="000000"/>
            </w:tcBorders>
            <w:vAlign w:val="center"/>
          </w:tcPr>
          <w:p w:rsidR="00E27E19"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3E2D91" w:rsidRPr="009356B0" w:rsidTr="007C10F0">
        <w:trPr>
          <w:cantSplit/>
          <w:trHeight w:val="821"/>
        </w:trPr>
        <w:tc>
          <w:tcPr>
            <w:tcW w:w="472" w:type="dxa"/>
            <w:tcBorders>
              <w:top w:val="single" w:sz="4" w:space="0" w:color="auto"/>
              <w:left w:val="single" w:sz="4" w:space="0" w:color="000000"/>
              <w:bottom w:val="single" w:sz="4" w:space="0" w:color="auto"/>
              <w:right w:val="nil"/>
            </w:tcBorders>
            <w:vAlign w:val="center"/>
          </w:tcPr>
          <w:p w:rsidR="003E2D91" w:rsidRPr="009356B0" w:rsidRDefault="004C6C08" w:rsidP="005042A2">
            <w:pPr>
              <w:spacing w:line="312" w:lineRule="auto"/>
              <w:jc w:val="center"/>
              <w:rPr>
                <w:rFonts w:ascii="Book Antiqua" w:eastAsia="標楷體" w:hAnsi="Book Antiqua"/>
              </w:rPr>
            </w:pPr>
            <w:r w:rsidRPr="009356B0">
              <w:rPr>
                <w:rFonts w:ascii="Book Antiqua" w:eastAsia="標楷體" w:hAnsi="Book Antiqua"/>
              </w:rPr>
              <w:t>10</w:t>
            </w:r>
            <w:r w:rsidR="00FE0F5D" w:rsidRPr="009356B0">
              <w:rPr>
                <w:rFonts w:ascii="Book Antiqua" w:eastAsia="標楷體" w:hAnsi="Book Antiqua"/>
              </w:rPr>
              <w:t>5</w:t>
            </w:r>
          </w:p>
        </w:tc>
        <w:tc>
          <w:tcPr>
            <w:tcW w:w="473" w:type="dxa"/>
            <w:tcBorders>
              <w:top w:val="single" w:sz="4" w:space="0" w:color="auto"/>
              <w:left w:val="single" w:sz="4" w:space="0" w:color="000000"/>
              <w:bottom w:val="single" w:sz="4" w:space="0" w:color="auto"/>
              <w:right w:val="nil"/>
            </w:tcBorders>
            <w:vAlign w:val="center"/>
          </w:tcPr>
          <w:p w:rsidR="003E2D91" w:rsidRPr="009356B0" w:rsidRDefault="008079C9" w:rsidP="005042A2">
            <w:pPr>
              <w:spacing w:line="312" w:lineRule="auto"/>
              <w:jc w:val="center"/>
              <w:rPr>
                <w:rFonts w:ascii="Book Antiqua" w:eastAsia="標楷體" w:hAnsi="Book Antiqua"/>
              </w:rPr>
            </w:pPr>
            <w:r>
              <w:rPr>
                <w:rFonts w:ascii="Book Antiqua" w:eastAsia="標楷體" w:hAnsi="Book Antiqua" w:hint="eastAsia"/>
              </w:rPr>
              <w:t>12</w:t>
            </w:r>
          </w:p>
        </w:tc>
        <w:tc>
          <w:tcPr>
            <w:tcW w:w="473" w:type="dxa"/>
            <w:tcBorders>
              <w:top w:val="single" w:sz="4" w:space="0" w:color="auto"/>
              <w:left w:val="single" w:sz="4" w:space="0" w:color="000000"/>
              <w:bottom w:val="single" w:sz="4" w:space="0" w:color="auto"/>
              <w:right w:val="nil"/>
            </w:tcBorders>
            <w:vAlign w:val="center"/>
          </w:tcPr>
          <w:p w:rsidR="003E2D91" w:rsidRPr="009356B0" w:rsidRDefault="008079C9" w:rsidP="005042A2">
            <w:pPr>
              <w:spacing w:line="312" w:lineRule="auto"/>
              <w:jc w:val="center"/>
              <w:rPr>
                <w:rFonts w:ascii="Book Antiqua" w:eastAsia="標楷體" w:hAnsi="Book Antiqua"/>
              </w:rPr>
            </w:pPr>
            <w:r w:rsidRPr="009356B0">
              <w:rPr>
                <w:rFonts w:ascii="Book Antiqua" w:eastAsia="標楷體" w:hAnsi="Book Antiqua"/>
              </w:rPr>
              <w:t>20</w:t>
            </w:r>
          </w:p>
        </w:tc>
        <w:tc>
          <w:tcPr>
            <w:tcW w:w="567" w:type="dxa"/>
            <w:tcBorders>
              <w:top w:val="single" w:sz="4" w:space="0" w:color="auto"/>
              <w:left w:val="single" w:sz="4" w:space="0" w:color="000000"/>
              <w:bottom w:val="single" w:sz="4" w:space="0" w:color="auto"/>
              <w:right w:val="nil"/>
            </w:tcBorders>
            <w:vAlign w:val="center"/>
          </w:tcPr>
          <w:p w:rsidR="003E2D91" w:rsidRPr="009356B0" w:rsidRDefault="003E2D91"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single" w:sz="4" w:space="0" w:color="auto"/>
              <w:left w:val="single" w:sz="4" w:space="0" w:color="000000"/>
              <w:bottom w:val="single" w:sz="4" w:space="0" w:color="auto"/>
              <w:right w:val="nil"/>
            </w:tcBorders>
            <w:vAlign w:val="center"/>
          </w:tcPr>
          <w:p w:rsidR="003E2D91" w:rsidRPr="009356B0" w:rsidRDefault="003E2D91"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single" w:sz="4" w:space="0" w:color="auto"/>
              <w:left w:val="single" w:sz="4" w:space="0" w:color="000000"/>
              <w:bottom w:val="single" w:sz="4" w:space="0" w:color="auto"/>
              <w:right w:val="nil"/>
            </w:tcBorders>
            <w:vAlign w:val="center"/>
          </w:tcPr>
          <w:p w:rsidR="003E2D91" w:rsidRPr="009356B0" w:rsidRDefault="008079C9" w:rsidP="005042A2">
            <w:pPr>
              <w:spacing w:line="312" w:lineRule="auto"/>
              <w:jc w:val="center"/>
              <w:rPr>
                <w:rFonts w:ascii="Book Antiqua" w:eastAsia="標楷體" w:hAnsi="Book Antiqua"/>
              </w:rPr>
            </w:pPr>
            <w:r w:rsidRPr="009356B0">
              <w:rPr>
                <w:rFonts w:ascii="Book Antiqua" w:eastAsia="標楷體" w:hAnsi="Book Antiqua"/>
              </w:rPr>
              <w:t>玩翻教科書</w:t>
            </w:r>
          </w:p>
        </w:tc>
        <w:tc>
          <w:tcPr>
            <w:tcW w:w="1172" w:type="dxa"/>
            <w:tcBorders>
              <w:top w:val="single" w:sz="4" w:space="0" w:color="auto"/>
              <w:left w:val="single" w:sz="4" w:space="0" w:color="000000"/>
              <w:bottom w:val="single" w:sz="4" w:space="0" w:color="auto"/>
              <w:right w:val="nil"/>
            </w:tcBorders>
            <w:vAlign w:val="center"/>
          </w:tcPr>
          <w:p w:rsidR="003E2D91" w:rsidRPr="009356B0" w:rsidRDefault="00B7580A" w:rsidP="005042A2">
            <w:pPr>
              <w:spacing w:line="312" w:lineRule="auto"/>
              <w:jc w:val="center"/>
              <w:rPr>
                <w:rFonts w:ascii="Book Antiqua" w:eastAsia="標楷體" w:hAnsi="Book Antiqua"/>
              </w:rPr>
            </w:pPr>
            <w:r w:rsidRPr="009356B0">
              <w:rPr>
                <w:rFonts w:ascii="Book Antiqua" w:eastAsia="標楷體" w:hAnsi="Book Antiqua"/>
              </w:rPr>
              <w:t>沙鹿</w:t>
            </w:r>
            <w:r w:rsidR="004C6C08" w:rsidRPr="009356B0">
              <w:rPr>
                <w:rFonts w:ascii="Book Antiqua" w:eastAsia="標楷體" w:hAnsi="Book Antiqua"/>
              </w:rPr>
              <w:t>國中</w:t>
            </w:r>
          </w:p>
        </w:tc>
        <w:tc>
          <w:tcPr>
            <w:tcW w:w="1320" w:type="dxa"/>
            <w:tcBorders>
              <w:top w:val="single" w:sz="4" w:space="0" w:color="auto"/>
              <w:left w:val="single" w:sz="4" w:space="0" w:color="000000"/>
              <w:bottom w:val="single" w:sz="4" w:space="0" w:color="auto"/>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3E2D91" w:rsidRPr="009356B0" w:rsidRDefault="008079C9" w:rsidP="005042A2">
            <w:pPr>
              <w:spacing w:line="312" w:lineRule="auto"/>
              <w:jc w:val="center"/>
              <w:rPr>
                <w:rFonts w:ascii="Book Antiqua" w:eastAsia="標楷體" w:hAnsi="Book Antiqua"/>
              </w:rPr>
            </w:pPr>
            <w:r w:rsidRPr="009356B0">
              <w:rPr>
                <w:rFonts w:ascii="Book Antiqua" w:eastAsia="標楷體" w:hAnsi="Book Antiqua"/>
              </w:rPr>
              <w:t>黃文安</w:t>
            </w:r>
            <w:r w:rsidR="00C53445" w:rsidRPr="009356B0">
              <w:rPr>
                <w:rFonts w:ascii="Book Antiqua" w:eastAsia="標楷體" w:hAnsi="Book Antiqua"/>
              </w:rPr>
              <w:t>老師</w:t>
            </w:r>
          </w:p>
        </w:tc>
        <w:tc>
          <w:tcPr>
            <w:tcW w:w="2135" w:type="dxa"/>
            <w:tcBorders>
              <w:top w:val="single" w:sz="4" w:space="0" w:color="auto"/>
              <w:left w:val="single" w:sz="4" w:space="0" w:color="000000"/>
              <w:bottom w:val="single" w:sz="4" w:space="0" w:color="auto"/>
              <w:right w:val="single" w:sz="4" w:space="0" w:color="000000"/>
            </w:tcBorders>
            <w:vAlign w:val="center"/>
          </w:tcPr>
          <w:p w:rsidR="003E2D91" w:rsidRPr="009356B0" w:rsidRDefault="00FE0F5D" w:rsidP="005042A2">
            <w:pPr>
              <w:spacing w:line="312" w:lineRule="auto"/>
              <w:jc w:val="center"/>
              <w:rPr>
                <w:rFonts w:ascii="Book Antiqua" w:eastAsia="標楷體" w:hAnsi="Book Antiqua"/>
              </w:rPr>
            </w:pPr>
            <w:r w:rsidRPr="009356B0">
              <w:rPr>
                <w:rFonts w:ascii="Book Antiqua" w:eastAsia="標楷體" w:hAnsi="Book Antiqua"/>
              </w:rPr>
              <w:t>各校教師</w:t>
            </w:r>
          </w:p>
          <w:p w:rsidR="00FE0F5D" w:rsidRPr="009356B0" w:rsidRDefault="00FE0F5D" w:rsidP="005042A2">
            <w:pPr>
              <w:spacing w:line="312" w:lineRule="auto"/>
              <w:jc w:val="center"/>
              <w:rPr>
                <w:rFonts w:ascii="Book Antiqua" w:eastAsia="標楷體" w:hAnsi="Book Antiqua"/>
              </w:rPr>
            </w:pPr>
            <w:r w:rsidRPr="009356B0">
              <w:rPr>
                <w:rFonts w:ascii="Book Antiqua" w:eastAsia="標楷體" w:hAnsi="Book Antiqua"/>
              </w:rPr>
              <w:t>全體輔導員</w:t>
            </w:r>
          </w:p>
        </w:tc>
      </w:tr>
      <w:tr w:rsidR="00A852F1" w:rsidRPr="009356B0" w:rsidTr="007C10F0">
        <w:trPr>
          <w:cantSplit/>
          <w:trHeight w:val="847"/>
        </w:trPr>
        <w:tc>
          <w:tcPr>
            <w:tcW w:w="472"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106</w:t>
            </w:r>
          </w:p>
        </w:tc>
        <w:tc>
          <w:tcPr>
            <w:tcW w:w="473" w:type="dxa"/>
            <w:tcBorders>
              <w:top w:val="single" w:sz="4" w:space="0" w:color="auto"/>
              <w:left w:val="single" w:sz="4" w:space="0" w:color="000000"/>
              <w:bottom w:val="single" w:sz="4" w:space="0" w:color="000000"/>
              <w:right w:val="nil"/>
            </w:tcBorders>
            <w:vAlign w:val="center"/>
          </w:tcPr>
          <w:p w:rsidR="00A852F1" w:rsidRPr="009356B0" w:rsidRDefault="00D607D3" w:rsidP="005042A2">
            <w:pPr>
              <w:spacing w:line="312" w:lineRule="auto"/>
              <w:jc w:val="center"/>
              <w:rPr>
                <w:rFonts w:ascii="Book Antiqua" w:eastAsia="標楷體" w:hAnsi="Book Antiqua"/>
              </w:rPr>
            </w:pPr>
            <w:r w:rsidRPr="009356B0">
              <w:rPr>
                <w:rFonts w:ascii="Book Antiqua" w:eastAsia="標楷體" w:hAnsi="Book Antiqua"/>
              </w:rPr>
              <w:t>0</w:t>
            </w:r>
            <w:r w:rsidR="00A852F1" w:rsidRPr="009356B0">
              <w:rPr>
                <w:rFonts w:ascii="Book Antiqua" w:eastAsia="標楷體" w:hAnsi="Book Antiqua"/>
              </w:rPr>
              <w:t>1</w:t>
            </w:r>
          </w:p>
        </w:tc>
        <w:tc>
          <w:tcPr>
            <w:tcW w:w="473"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10</w:t>
            </w:r>
          </w:p>
        </w:tc>
        <w:tc>
          <w:tcPr>
            <w:tcW w:w="567"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二</w:t>
            </w:r>
          </w:p>
        </w:tc>
        <w:tc>
          <w:tcPr>
            <w:tcW w:w="567"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下午</w:t>
            </w:r>
          </w:p>
        </w:tc>
        <w:tc>
          <w:tcPr>
            <w:tcW w:w="2460" w:type="dxa"/>
            <w:tcBorders>
              <w:top w:val="single" w:sz="4" w:space="0" w:color="auto"/>
              <w:left w:val="single" w:sz="4" w:space="0" w:color="000000"/>
              <w:bottom w:val="single" w:sz="4" w:space="0" w:color="000000"/>
              <w:right w:val="nil"/>
            </w:tcBorders>
            <w:vAlign w:val="center"/>
          </w:tcPr>
          <w:p w:rsidR="007C10F0" w:rsidRDefault="00A852F1" w:rsidP="005042A2">
            <w:pPr>
              <w:spacing w:line="312" w:lineRule="auto"/>
              <w:jc w:val="center"/>
              <w:rPr>
                <w:rFonts w:ascii="Book Antiqua" w:eastAsia="標楷體" w:hAnsi="Book Antiqua"/>
              </w:rPr>
            </w:pPr>
            <w:r w:rsidRPr="009356B0">
              <w:rPr>
                <w:rFonts w:ascii="Book Antiqua" w:eastAsia="標楷體" w:hAnsi="Book Antiqua"/>
              </w:rPr>
              <w:t>期末會議、內部增能</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及共同備課</w:t>
            </w:r>
          </w:p>
        </w:tc>
        <w:tc>
          <w:tcPr>
            <w:tcW w:w="1172"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教研中心</w:t>
            </w:r>
          </w:p>
        </w:tc>
        <w:tc>
          <w:tcPr>
            <w:tcW w:w="1320" w:type="dxa"/>
            <w:tcBorders>
              <w:top w:val="single" w:sz="4" w:space="0" w:color="auto"/>
              <w:left w:val="single" w:sz="4" w:space="0" w:color="000000"/>
              <w:bottom w:val="single" w:sz="4" w:space="0" w:color="000000"/>
              <w:right w:val="nil"/>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洪幼齡校長</w:t>
            </w:r>
          </w:p>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曾靜榕專輔</w:t>
            </w:r>
          </w:p>
        </w:tc>
        <w:tc>
          <w:tcPr>
            <w:tcW w:w="2135" w:type="dxa"/>
            <w:tcBorders>
              <w:top w:val="single" w:sz="4" w:space="0" w:color="auto"/>
              <w:left w:val="single" w:sz="4" w:space="0" w:color="000000"/>
              <w:bottom w:val="single" w:sz="4" w:space="0" w:color="000000"/>
              <w:right w:val="single" w:sz="4" w:space="0" w:color="000000"/>
            </w:tcBorders>
            <w:vAlign w:val="center"/>
          </w:tcPr>
          <w:p w:rsidR="00A852F1" w:rsidRPr="009356B0" w:rsidRDefault="00A852F1" w:rsidP="005042A2">
            <w:pPr>
              <w:spacing w:line="312" w:lineRule="auto"/>
              <w:jc w:val="center"/>
              <w:rPr>
                <w:rFonts w:ascii="Book Antiqua" w:eastAsia="標楷體" w:hAnsi="Book Antiqua"/>
              </w:rPr>
            </w:pPr>
            <w:r w:rsidRPr="009356B0">
              <w:rPr>
                <w:rFonts w:ascii="Book Antiqua" w:eastAsia="標楷體" w:hAnsi="Book Antiqua"/>
              </w:rPr>
              <w:t>全體輔導員</w:t>
            </w:r>
          </w:p>
        </w:tc>
      </w:tr>
    </w:tbl>
    <w:p w:rsidR="00731A1A" w:rsidRPr="00695EA5" w:rsidRDefault="00731A1A" w:rsidP="005042A2">
      <w:pPr>
        <w:pStyle w:val="1"/>
        <w:adjustRightInd w:val="0"/>
        <w:snapToGrid w:val="0"/>
        <w:spacing w:line="312" w:lineRule="auto"/>
        <w:rPr>
          <w:rFonts w:ascii="Book Antiqua" w:hAnsi="Book Antiqua"/>
        </w:rPr>
      </w:pPr>
    </w:p>
    <w:p w:rsidR="00EE19D0" w:rsidRPr="00CA2D18" w:rsidRDefault="00FE34C3" w:rsidP="0006540A">
      <w:pPr>
        <w:widowControl/>
        <w:spacing w:line="440" w:lineRule="exact"/>
        <w:ind w:left="496" w:hangingChars="177" w:hanging="496"/>
        <w:rPr>
          <w:rFonts w:ascii="Book Antiqua" w:eastAsia="標楷體" w:hAnsi="Book Antiqua"/>
          <w:b/>
          <w:bCs/>
          <w:spacing w:val="-4"/>
          <w:kern w:val="52"/>
          <w:sz w:val="28"/>
          <w:szCs w:val="28"/>
        </w:rPr>
      </w:pPr>
      <w:r w:rsidRPr="00CA2D18">
        <w:rPr>
          <w:rFonts w:ascii="Book Antiqua" w:eastAsia="標楷體" w:hAnsi="Book Antiqua"/>
          <w:b/>
          <w:sz w:val="28"/>
          <w:szCs w:val="28"/>
        </w:rPr>
        <w:t>五</w:t>
      </w:r>
      <w:r w:rsidR="00742A75" w:rsidRPr="00CA2D18">
        <w:rPr>
          <w:rFonts w:ascii="Book Antiqua" w:eastAsia="標楷體" w:hAnsi="Book Antiqua"/>
          <w:b/>
          <w:sz w:val="28"/>
          <w:szCs w:val="28"/>
        </w:rPr>
        <w:t>、</w:t>
      </w:r>
      <w:r w:rsidR="005725E2" w:rsidRPr="00CA2D18">
        <w:rPr>
          <w:rFonts w:ascii="Book Antiqua" w:eastAsia="標楷體" w:hAnsi="Book Antiqua"/>
          <w:b/>
          <w:sz w:val="28"/>
          <w:szCs w:val="28"/>
        </w:rPr>
        <w:t>105</w:t>
      </w:r>
      <w:r w:rsidR="003B47DE" w:rsidRPr="00CA2D18">
        <w:rPr>
          <w:rFonts w:ascii="Book Antiqua" w:eastAsia="標楷體" w:hAnsi="Book Antiqua"/>
          <w:b/>
          <w:sz w:val="28"/>
          <w:szCs w:val="28"/>
        </w:rPr>
        <w:t>下</w:t>
      </w:r>
      <w:r w:rsidR="00742A75" w:rsidRPr="00CA2D18">
        <w:rPr>
          <w:rFonts w:ascii="Book Antiqua" w:eastAsia="標楷體" w:hAnsi="Book Antiqua"/>
          <w:b/>
          <w:sz w:val="28"/>
          <w:szCs w:val="28"/>
        </w:rPr>
        <w:t>半年度</w:t>
      </w:r>
      <w:r w:rsidR="003B47DE" w:rsidRPr="00CA2D18">
        <w:rPr>
          <w:rFonts w:ascii="Book Antiqua" w:eastAsia="標楷體" w:hAnsi="Book Antiqua"/>
          <w:b/>
          <w:sz w:val="28"/>
          <w:szCs w:val="28"/>
        </w:rPr>
        <w:t>客製化到校服務</w:t>
      </w:r>
      <w:r w:rsidR="008C345F" w:rsidRPr="00CA2D18">
        <w:rPr>
          <w:rFonts w:ascii="Book Antiqua" w:eastAsia="標楷體" w:hAnsi="Book Antiqua"/>
          <w:b/>
          <w:sz w:val="28"/>
          <w:szCs w:val="28"/>
        </w:rPr>
        <w:t>（依據督學室公告</w:t>
      </w:r>
      <w:r w:rsidR="007D628C" w:rsidRPr="00CA2D18">
        <w:rPr>
          <w:rFonts w:ascii="Book Antiqua" w:eastAsia="標楷體" w:hAnsi="Book Antiqua"/>
          <w:b/>
          <w:sz w:val="28"/>
          <w:szCs w:val="28"/>
        </w:rPr>
        <w:t>之</w:t>
      </w:r>
      <w:r w:rsidR="00EE19D0" w:rsidRPr="00CA2D18">
        <w:rPr>
          <w:rFonts w:ascii="Book Antiqua" w:eastAsia="標楷體" w:hAnsi="Book Antiqua"/>
          <w:b/>
          <w:spacing w:val="-4"/>
          <w:sz w:val="28"/>
          <w:szCs w:val="28"/>
        </w:rPr>
        <w:t>臺中市</w:t>
      </w:r>
      <w:r w:rsidR="00EE19D0" w:rsidRPr="00CA2D18">
        <w:rPr>
          <w:rFonts w:ascii="Book Antiqua" w:eastAsia="標楷體" w:hAnsi="Book Antiqua"/>
          <w:b/>
          <w:spacing w:val="-4"/>
          <w:sz w:val="28"/>
          <w:szCs w:val="28"/>
        </w:rPr>
        <w:t>105</w:t>
      </w:r>
      <w:r w:rsidR="00EE19D0" w:rsidRPr="00CA2D18">
        <w:rPr>
          <w:rFonts w:ascii="Book Antiqua" w:eastAsia="標楷體" w:hAnsi="Book Antiqua"/>
          <w:b/>
          <w:spacing w:val="-4"/>
          <w:sz w:val="28"/>
          <w:szCs w:val="28"/>
        </w:rPr>
        <w:t>年度十二年國民基本教育精進國中小教學品質整體計畫</w:t>
      </w:r>
      <w:bookmarkStart w:id="2" w:name="_Toc440056997"/>
      <w:r w:rsidR="00EE19D0" w:rsidRPr="00CA2D18">
        <w:rPr>
          <w:rFonts w:ascii="Book Antiqua" w:eastAsia="標楷體" w:hAnsi="Book Antiqua"/>
          <w:b/>
          <w:spacing w:val="-4"/>
          <w:sz w:val="28"/>
          <w:szCs w:val="28"/>
        </w:rPr>
        <w:t>規劃本團</w:t>
      </w:r>
      <w:r w:rsidR="00EE19D0" w:rsidRPr="00CA2D18">
        <w:rPr>
          <w:rFonts w:ascii="Book Antiqua" w:eastAsia="標楷體" w:hAnsi="Book Antiqua"/>
          <w:b/>
          <w:bCs/>
          <w:spacing w:val="-4"/>
          <w:kern w:val="52"/>
          <w:sz w:val="28"/>
          <w:szCs w:val="28"/>
        </w:rPr>
        <w:t>到校輔導實</w:t>
      </w:r>
      <w:bookmarkEnd w:id="2"/>
      <w:r w:rsidR="00EE19D0" w:rsidRPr="00CA2D18">
        <w:rPr>
          <w:rFonts w:ascii="Book Antiqua" w:eastAsia="標楷體" w:hAnsi="Book Antiqua"/>
          <w:b/>
          <w:bCs/>
          <w:spacing w:val="-4"/>
          <w:kern w:val="52"/>
          <w:sz w:val="28"/>
          <w:szCs w:val="28"/>
        </w:rPr>
        <w:t>方案）</w:t>
      </w:r>
    </w:p>
    <w:p w:rsidR="000201C3" w:rsidRPr="00695EA5" w:rsidRDefault="000201C3" w:rsidP="005042A2">
      <w:pPr>
        <w:adjustRightInd w:val="0"/>
        <w:snapToGrid w:val="0"/>
        <w:spacing w:line="312" w:lineRule="auto"/>
        <w:rPr>
          <w:rFonts w:ascii="Book Antiqua" w:eastAsia="標楷體" w:hAnsi="Book Antiqua"/>
        </w:rPr>
      </w:pPr>
      <w:r w:rsidRPr="00695EA5">
        <w:rPr>
          <w:rFonts w:ascii="Book Antiqua" w:eastAsia="標楷體" w:hAnsi="Book Antiqua"/>
        </w:rPr>
        <w:t>（一）日程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740"/>
        <w:gridCol w:w="2740"/>
        <w:gridCol w:w="2849"/>
      </w:tblGrid>
      <w:tr w:rsidR="00106D7B" w:rsidRPr="00B57A29" w:rsidTr="00360B0B">
        <w:trPr>
          <w:trHeight w:val="404"/>
        </w:trPr>
        <w:tc>
          <w:tcPr>
            <w:tcW w:w="1310" w:type="dxa"/>
            <w:tcBorders>
              <w:top w:val="single" w:sz="4" w:space="0" w:color="auto"/>
              <w:left w:val="single" w:sz="4" w:space="0" w:color="auto"/>
              <w:bottom w:val="single" w:sz="4" w:space="0" w:color="auto"/>
              <w:right w:val="single" w:sz="4" w:space="0" w:color="auto"/>
            </w:tcBorders>
            <w:vAlign w:val="center"/>
          </w:tcPr>
          <w:p w:rsidR="00106D7B" w:rsidRPr="00B57A29" w:rsidRDefault="00106D7B" w:rsidP="005042A2">
            <w:pPr>
              <w:spacing w:line="312" w:lineRule="auto"/>
              <w:jc w:val="center"/>
              <w:rPr>
                <w:rFonts w:ascii="Book Antiqua" w:eastAsia="標楷體" w:hAnsi="Book Antiqua"/>
              </w:rPr>
            </w:pPr>
            <w:r w:rsidRPr="00B57A29">
              <w:rPr>
                <w:rFonts w:ascii="Book Antiqua" w:eastAsia="標楷體" w:hAnsi="Book Antiqua"/>
              </w:rPr>
              <w:t>日期</w:t>
            </w:r>
          </w:p>
        </w:tc>
        <w:tc>
          <w:tcPr>
            <w:tcW w:w="2740" w:type="dxa"/>
            <w:tcBorders>
              <w:top w:val="single" w:sz="4" w:space="0" w:color="auto"/>
              <w:left w:val="single" w:sz="4" w:space="0" w:color="auto"/>
              <w:bottom w:val="single" w:sz="4" w:space="0" w:color="auto"/>
              <w:right w:val="single" w:sz="4" w:space="0" w:color="auto"/>
            </w:tcBorders>
            <w:vAlign w:val="center"/>
          </w:tcPr>
          <w:p w:rsidR="00106D7B" w:rsidRPr="00B57A29" w:rsidRDefault="008330F4" w:rsidP="005042A2">
            <w:pPr>
              <w:spacing w:line="312" w:lineRule="auto"/>
              <w:jc w:val="center"/>
              <w:rPr>
                <w:rFonts w:ascii="Book Antiqua" w:eastAsia="標楷體" w:hAnsi="Book Antiqua"/>
              </w:rPr>
            </w:pPr>
            <w:r w:rsidRPr="00B57A29">
              <w:rPr>
                <w:rFonts w:ascii="Book Antiqua" w:eastAsia="標楷體" w:hAnsi="Book Antiqua"/>
              </w:rPr>
              <w:t>105</w:t>
            </w:r>
            <w:r w:rsidR="00106D7B" w:rsidRPr="00B57A29">
              <w:rPr>
                <w:rFonts w:ascii="Book Antiqua" w:eastAsia="標楷體" w:hAnsi="Book Antiqua"/>
              </w:rPr>
              <w:t>.</w:t>
            </w:r>
            <w:r w:rsidR="00D607D3" w:rsidRPr="00B57A29">
              <w:rPr>
                <w:rFonts w:ascii="Book Antiqua" w:eastAsia="標楷體" w:hAnsi="Book Antiqua"/>
              </w:rPr>
              <w:t>0</w:t>
            </w:r>
            <w:r w:rsidR="00382331" w:rsidRPr="00B57A29">
              <w:rPr>
                <w:rFonts w:ascii="Book Antiqua" w:eastAsia="標楷體" w:hAnsi="Book Antiqua"/>
              </w:rPr>
              <w:t>9</w:t>
            </w:r>
            <w:r w:rsidR="00106D7B" w:rsidRPr="00B57A29">
              <w:rPr>
                <w:rFonts w:ascii="Book Antiqua" w:eastAsia="標楷體" w:hAnsi="Book Antiqua"/>
              </w:rPr>
              <w:t>.</w:t>
            </w:r>
            <w:r w:rsidR="007747FC" w:rsidRPr="00B57A29">
              <w:rPr>
                <w:rFonts w:ascii="Book Antiqua" w:eastAsia="標楷體" w:hAnsi="Book Antiqua"/>
              </w:rPr>
              <w:t>20</w:t>
            </w:r>
          </w:p>
        </w:tc>
        <w:tc>
          <w:tcPr>
            <w:tcW w:w="2740" w:type="dxa"/>
            <w:tcBorders>
              <w:top w:val="single" w:sz="4" w:space="0" w:color="auto"/>
              <w:left w:val="single" w:sz="4" w:space="0" w:color="auto"/>
              <w:bottom w:val="single" w:sz="4" w:space="0" w:color="auto"/>
              <w:right w:val="single" w:sz="4" w:space="0" w:color="auto"/>
            </w:tcBorders>
            <w:vAlign w:val="center"/>
          </w:tcPr>
          <w:p w:rsidR="00106D7B" w:rsidRPr="00B57A29" w:rsidRDefault="007C2480" w:rsidP="005042A2">
            <w:pPr>
              <w:spacing w:line="312" w:lineRule="auto"/>
              <w:jc w:val="center"/>
              <w:rPr>
                <w:rFonts w:ascii="Book Antiqua" w:eastAsia="標楷體" w:hAnsi="Book Antiqua"/>
              </w:rPr>
            </w:pPr>
            <w:r w:rsidRPr="00B57A29">
              <w:rPr>
                <w:rFonts w:ascii="Book Antiqua" w:eastAsia="標楷體" w:hAnsi="Book Antiqua"/>
              </w:rPr>
              <w:t>105</w:t>
            </w:r>
            <w:r w:rsidR="00106D7B" w:rsidRPr="00B57A29">
              <w:rPr>
                <w:rFonts w:ascii="Book Antiqua" w:eastAsia="標楷體" w:hAnsi="Book Antiqua"/>
              </w:rPr>
              <w:t>.</w:t>
            </w:r>
            <w:r w:rsidR="00382331" w:rsidRPr="00B57A29">
              <w:rPr>
                <w:rFonts w:ascii="Book Antiqua" w:eastAsia="標楷體" w:hAnsi="Book Antiqua"/>
              </w:rPr>
              <w:t>10</w:t>
            </w:r>
            <w:r w:rsidR="00106D7B" w:rsidRPr="00B57A29">
              <w:rPr>
                <w:rFonts w:ascii="Book Antiqua" w:eastAsia="標楷體" w:hAnsi="Book Antiqua"/>
              </w:rPr>
              <w:t>.</w:t>
            </w:r>
            <w:r w:rsidR="00382331" w:rsidRPr="00B57A29">
              <w:rPr>
                <w:rFonts w:ascii="Book Antiqua" w:eastAsia="標楷體" w:hAnsi="Book Antiqua"/>
              </w:rPr>
              <w:t>25</w:t>
            </w:r>
          </w:p>
        </w:tc>
        <w:tc>
          <w:tcPr>
            <w:tcW w:w="2849" w:type="dxa"/>
            <w:tcBorders>
              <w:top w:val="single" w:sz="4" w:space="0" w:color="auto"/>
              <w:left w:val="single" w:sz="4" w:space="0" w:color="auto"/>
              <w:bottom w:val="single" w:sz="4" w:space="0" w:color="auto"/>
              <w:right w:val="single" w:sz="4" w:space="0" w:color="auto"/>
            </w:tcBorders>
            <w:vAlign w:val="center"/>
          </w:tcPr>
          <w:p w:rsidR="00106D7B" w:rsidRPr="00B57A29" w:rsidRDefault="00DD49E1" w:rsidP="005042A2">
            <w:pPr>
              <w:spacing w:line="312" w:lineRule="auto"/>
              <w:jc w:val="center"/>
              <w:rPr>
                <w:rFonts w:ascii="Book Antiqua" w:eastAsia="標楷體" w:hAnsi="Book Antiqua"/>
              </w:rPr>
            </w:pPr>
            <w:r w:rsidRPr="00B57A29">
              <w:rPr>
                <w:rFonts w:ascii="Book Antiqua" w:eastAsia="標楷體" w:hAnsi="Book Antiqua"/>
              </w:rPr>
              <w:t>105</w:t>
            </w:r>
            <w:r w:rsidR="00106D7B" w:rsidRPr="00B57A29">
              <w:rPr>
                <w:rFonts w:ascii="Book Antiqua" w:eastAsia="標楷體" w:hAnsi="Book Antiqua"/>
              </w:rPr>
              <w:t>.</w:t>
            </w:r>
            <w:r w:rsidR="00382331" w:rsidRPr="00B57A29">
              <w:rPr>
                <w:rFonts w:ascii="Book Antiqua" w:eastAsia="標楷體" w:hAnsi="Book Antiqua"/>
              </w:rPr>
              <w:t>11</w:t>
            </w:r>
            <w:r w:rsidR="00106D7B" w:rsidRPr="00B57A29">
              <w:rPr>
                <w:rFonts w:ascii="Book Antiqua" w:eastAsia="標楷體" w:hAnsi="Book Antiqua"/>
              </w:rPr>
              <w:t>.</w:t>
            </w:r>
            <w:r w:rsidR="00382331" w:rsidRPr="00B57A29">
              <w:rPr>
                <w:rFonts w:ascii="Book Antiqua" w:eastAsia="標楷體" w:hAnsi="Book Antiqua"/>
              </w:rPr>
              <w:t>22</w:t>
            </w:r>
          </w:p>
        </w:tc>
      </w:tr>
      <w:tr w:rsidR="00106D7B" w:rsidRPr="00B57A29" w:rsidTr="00360B0B">
        <w:trPr>
          <w:trHeight w:val="404"/>
        </w:trPr>
        <w:tc>
          <w:tcPr>
            <w:tcW w:w="1310" w:type="dxa"/>
            <w:tcBorders>
              <w:top w:val="single" w:sz="4" w:space="0" w:color="auto"/>
              <w:left w:val="single" w:sz="4" w:space="0" w:color="auto"/>
              <w:bottom w:val="single" w:sz="4" w:space="0" w:color="auto"/>
              <w:right w:val="single" w:sz="4" w:space="0" w:color="auto"/>
            </w:tcBorders>
            <w:vAlign w:val="center"/>
          </w:tcPr>
          <w:p w:rsidR="00106D7B" w:rsidRPr="00B57A29" w:rsidRDefault="00253A4E" w:rsidP="005042A2">
            <w:pPr>
              <w:spacing w:line="312" w:lineRule="auto"/>
              <w:jc w:val="center"/>
              <w:rPr>
                <w:rFonts w:ascii="Book Antiqua" w:eastAsia="標楷體" w:hAnsi="Book Antiqua"/>
              </w:rPr>
            </w:pPr>
            <w:r w:rsidRPr="00B57A29">
              <w:rPr>
                <w:rFonts w:ascii="Book Antiqua" w:eastAsia="標楷體" w:hAnsi="Book Antiqua"/>
              </w:rPr>
              <w:t>校</w:t>
            </w:r>
            <w:r w:rsidR="00106D7B" w:rsidRPr="00B57A29">
              <w:rPr>
                <w:rFonts w:ascii="Book Antiqua" w:eastAsia="標楷體" w:hAnsi="Book Antiqua"/>
              </w:rPr>
              <w:t>別</w:t>
            </w:r>
          </w:p>
        </w:tc>
        <w:tc>
          <w:tcPr>
            <w:tcW w:w="2740" w:type="dxa"/>
            <w:tcBorders>
              <w:top w:val="single" w:sz="4" w:space="0" w:color="auto"/>
              <w:left w:val="single" w:sz="4" w:space="0" w:color="auto"/>
              <w:bottom w:val="single" w:sz="4" w:space="0" w:color="auto"/>
              <w:right w:val="single" w:sz="4" w:space="0" w:color="auto"/>
            </w:tcBorders>
            <w:vAlign w:val="center"/>
          </w:tcPr>
          <w:p w:rsidR="00106D7B" w:rsidRPr="00B57A29" w:rsidRDefault="00253A4E" w:rsidP="005042A2">
            <w:pPr>
              <w:spacing w:line="312" w:lineRule="auto"/>
              <w:jc w:val="center"/>
              <w:rPr>
                <w:rFonts w:ascii="Book Antiqua" w:eastAsia="標楷體" w:hAnsi="Book Antiqua"/>
              </w:rPr>
            </w:pPr>
            <w:r w:rsidRPr="00B57A29">
              <w:rPr>
                <w:rFonts w:ascii="Book Antiqua" w:eastAsia="標楷體" w:hAnsi="Book Antiqua"/>
              </w:rPr>
              <w:t>中平國中</w:t>
            </w:r>
          </w:p>
        </w:tc>
        <w:tc>
          <w:tcPr>
            <w:tcW w:w="2740" w:type="dxa"/>
            <w:tcBorders>
              <w:top w:val="single" w:sz="4" w:space="0" w:color="auto"/>
              <w:left w:val="single" w:sz="4" w:space="0" w:color="auto"/>
              <w:bottom w:val="single" w:sz="4" w:space="0" w:color="auto"/>
              <w:right w:val="single" w:sz="4" w:space="0" w:color="auto"/>
            </w:tcBorders>
            <w:vAlign w:val="center"/>
          </w:tcPr>
          <w:p w:rsidR="00106D7B" w:rsidRPr="00B57A29" w:rsidRDefault="00253A4E" w:rsidP="005042A2">
            <w:pPr>
              <w:spacing w:line="312" w:lineRule="auto"/>
              <w:jc w:val="center"/>
              <w:rPr>
                <w:rFonts w:ascii="Book Antiqua" w:eastAsia="標楷體" w:hAnsi="Book Antiqua"/>
              </w:rPr>
            </w:pPr>
            <w:r w:rsidRPr="00B57A29">
              <w:rPr>
                <w:rFonts w:ascii="Book Antiqua" w:eastAsia="標楷體" w:hAnsi="Book Antiqua"/>
              </w:rPr>
              <w:t>萬和國中</w:t>
            </w:r>
          </w:p>
        </w:tc>
        <w:tc>
          <w:tcPr>
            <w:tcW w:w="2849" w:type="dxa"/>
            <w:tcBorders>
              <w:top w:val="single" w:sz="4" w:space="0" w:color="auto"/>
              <w:left w:val="single" w:sz="4" w:space="0" w:color="auto"/>
              <w:bottom w:val="single" w:sz="4" w:space="0" w:color="auto"/>
              <w:right w:val="single" w:sz="4" w:space="0" w:color="auto"/>
            </w:tcBorders>
            <w:vAlign w:val="center"/>
          </w:tcPr>
          <w:p w:rsidR="00106D7B" w:rsidRPr="00B57A29" w:rsidRDefault="0020399E" w:rsidP="005042A2">
            <w:pPr>
              <w:spacing w:line="312" w:lineRule="auto"/>
              <w:jc w:val="center"/>
              <w:rPr>
                <w:rFonts w:ascii="Book Antiqua" w:eastAsia="標楷體" w:hAnsi="Book Antiqua"/>
              </w:rPr>
            </w:pPr>
            <w:r w:rsidRPr="00B57A29">
              <w:rPr>
                <w:rFonts w:ascii="Book Antiqua" w:eastAsia="標楷體" w:hAnsi="Book Antiqua"/>
              </w:rPr>
              <w:t>外埔國中</w:t>
            </w:r>
          </w:p>
        </w:tc>
      </w:tr>
      <w:tr w:rsidR="00106D7B" w:rsidRPr="00B57A29" w:rsidTr="00360B0B">
        <w:trPr>
          <w:trHeight w:val="861"/>
        </w:trPr>
        <w:tc>
          <w:tcPr>
            <w:tcW w:w="1310" w:type="dxa"/>
            <w:tcBorders>
              <w:top w:val="single" w:sz="4" w:space="0" w:color="auto"/>
              <w:left w:val="single" w:sz="4" w:space="0" w:color="auto"/>
              <w:bottom w:val="single" w:sz="4" w:space="0" w:color="auto"/>
              <w:right w:val="single" w:sz="4" w:space="0" w:color="auto"/>
            </w:tcBorders>
            <w:vAlign w:val="center"/>
          </w:tcPr>
          <w:p w:rsidR="00106D7B" w:rsidRPr="00B57A29" w:rsidRDefault="00106D7B" w:rsidP="005042A2">
            <w:pPr>
              <w:spacing w:line="312" w:lineRule="auto"/>
              <w:jc w:val="center"/>
              <w:rPr>
                <w:rFonts w:ascii="Book Antiqua" w:eastAsia="標楷體" w:hAnsi="Book Antiqua"/>
              </w:rPr>
            </w:pPr>
            <w:r w:rsidRPr="00B57A29">
              <w:rPr>
                <w:rFonts w:ascii="Book Antiqua" w:eastAsia="標楷體" w:hAnsi="Book Antiqua"/>
              </w:rPr>
              <w:t>承辦人</w:t>
            </w:r>
          </w:p>
          <w:p w:rsidR="00106D7B" w:rsidRPr="00B57A29" w:rsidRDefault="00106D7B" w:rsidP="005042A2">
            <w:pPr>
              <w:spacing w:line="312" w:lineRule="auto"/>
              <w:jc w:val="center"/>
              <w:rPr>
                <w:rFonts w:ascii="Book Antiqua" w:eastAsia="標楷體" w:hAnsi="Book Antiqua"/>
              </w:rPr>
            </w:pPr>
            <w:r w:rsidRPr="00B57A29">
              <w:rPr>
                <w:rFonts w:ascii="Book Antiqua" w:eastAsia="標楷體" w:hAnsi="Book Antiqua"/>
              </w:rPr>
              <w:t>聯絡</w:t>
            </w:r>
            <w:r w:rsidR="007C2480" w:rsidRPr="00B57A29">
              <w:rPr>
                <w:rFonts w:ascii="Book Antiqua" w:eastAsia="標楷體" w:hAnsi="Book Antiqua"/>
              </w:rPr>
              <w:t>電話</w:t>
            </w:r>
          </w:p>
        </w:tc>
        <w:tc>
          <w:tcPr>
            <w:tcW w:w="2740" w:type="dxa"/>
            <w:tcBorders>
              <w:top w:val="single" w:sz="4" w:space="0" w:color="auto"/>
              <w:left w:val="single" w:sz="4" w:space="0" w:color="auto"/>
              <w:bottom w:val="single" w:sz="4" w:space="0" w:color="auto"/>
              <w:right w:val="single" w:sz="4" w:space="0" w:color="auto"/>
            </w:tcBorders>
            <w:vAlign w:val="center"/>
          </w:tcPr>
          <w:p w:rsidR="00D94C61" w:rsidRPr="00B57A29" w:rsidRDefault="0020399E" w:rsidP="005042A2">
            <w:pPr>
              <w:spacing w:line="312" w:lineRule="auto"/>
              <w:jc w:val="center"/>
              <w:rPr>
                <w:rFonts w:ascii="Book Antiqua" w:eastAsia="標楷體" w:hAnsi="Book Antiqua"/>
              </w:rPr>
            </w:pPr>
            <w:r w:rsidRPr="00B57A29">
              <w:rPr>
                <w:rFonts w:ascii="Book Antiqua" w:eastAsia="標楷體" w:hAnsi="Book Antiqua"/>
              </w:rPr>
              <w:t>謝</w:t>
            </w:r>
            <w:r w:rsidR="00B57A29">
              <w:rPr>
                <w:rFonts w:ascii="Book Antiqua" w:eastAsia="標楷體" w:hAnsi="Book Antiqua" w:hint="eastAsia"/>
              </w:rPr>
              <w:t>勝南</w:t>
            </w:r>
            <w:r w:rsidR="00AE4533" w:rsidRPr="00B57A29">
              <w:rPr>
                <w:rFonts w:ascii="Book Antiqua" w:eastAsia="標楷體" w:hAnsi="Book Antiqua"/>
              </w:rPr>
              <w:t>主任</w:t>
            </w:r>
          </w:p>
          <w:p w:rsidR="00106D7B" w:rsidRPr="00B57A29" w:rsidRDefault="004C6C08" w:rsidP="005042A2">
            <w:pPr>
              <w:spacing w:line="312" w:lineRule="auto"/>
              <w:jc w:val="center"/>
              <w:rPr>
                <w:rFonts w:ascii="Book Antiqua" w:eastAsia="標楷體" w:hAnsi="Book Antiqua"/>
              </w:rPr>
            </w:pPr>
            <w:r w:rsidRPr="00B57A29">
              <w:rPr>
                <w:rFonts w:ascii="Book Antiqua" w:eastAsia="標楷體" w:hAnsi="Book Antiqua"/>
              </w:rPr>
              <w:t>電話</w:t>
            </w:r>
            <w:r w:rsidR="00360B0B">
              <w:rPr>
                <w:rFonts w:ascii="Book Antiqua" w:eastAsia="標楷體" w:hAnsi="Book Antiqua" w:hint="eastAsia"/>
              </w:rPr>
              <w:t>：</w:t>
            </w:r>
            <w:r w:rsidR="0020399E" w:rsidRPr="00B57A29">
              <w:rPr>
                <w:rFonts w:ascii="Book Antiqua" w:eastAsia="標楷體" w:hAnsi="Book Antiqua"/>
              </w:rPr>
              <w:t>04-22777132#201</w:t>
            </w:r>
          </w:p>
        </w:tc>
        <w:tc>
          <w:tcPr>
            <w:tcW w:w="2740" w:type="dxa"/>
            <w:tcBorders>
              <w:top w:val="single" w:sz="4" w:space="0" w:color="auto"/>
              <w:left w:val="single" w:sz="4" w:space="0" w:color="auto"/>
              <w:bottom w:val="single" w:sz="4" w:space="0" w:color="auto"/>
              <w:right w:val="single" w:sz="4" w:space="0" w:color="auto"/>
            </w:tcBorders>
            <w:vAlign w:val="center"/>
          </w:tcPr>
          <w:p w:rsidR="00AE4533" w:rsidRPr="00B57A29" w:rsidRDefault="0020399E" w:rsidP="005042A2">
            <w:pPr>
              <w:spacing w:line="312" w:lineRule="auto"/>
              <w:jc w:val="center"/>
              <w:rPr>
                <w:rFonts w:ascii="Book Antiqua" w:eastAsia="標楷體" w:hAnsi="Book Antiqua"/>
              </w:rPr>
            </w:pPr>
            <w:r w:rsidRPr="00B57A29">
              <w:rPr>
                <w:rFonts w:ascii="Book Antiqua" w:eastAsia="標楷體" w:hAnsi="Book Antiqua"/>
              </w:rPr>
              <w:t>張淑惠</w:t>
            </w:r>
            <w:r w:rsidR="00AE4533" w:rsidRPr="00B57A29">
              <w:rPr>
                <w:rFonts w:ascii="Book Antiqua" w:eastAsia="標楷體" w:hAnsi="Book Antiqua"/>
              </w:rPr>
              <w:t>主任</w:t>
            </w:r>
          </w:p>
          <w:p w:rsidR="00106D7B" w:rsidRPr="00B57A29" w:rsidRDefault="007E2BF2" w:rsidP="005042A2">
            <w:pPr>
              <w:spacing w:line="312" w:lineRule="auto"/>
              <w:jc w:val="center"/>
              <w:rPr>
                <w:rFonts w:ascii="Book Antiqua" w:eastAsia="標楷體" w:hAnsi="Book Antiqua"/>
              </w:rPr>
            </w:pPr>
            <w:r w:rsidRPr="00B57A29">
              <w:rPr>
                <w:rFonts w:ascii="Book Antiqua" w:eastAsia="標楷體" w:hAnsi="Book Antiqua"/>
              </w:rPr>
              <w:t>電話</w:t>
            </w:r>
            <w:r w:rsidR="00360B0B">
              <w:rPr>
                <w:rFonts w:ascii="Book Antiqua" w:eastAsia="標楷體" w:hAnsi="Book Antiqua" w:hint="eastAsia"/>
              </w:rPr>
              <w:t>：</w:t>
            </w:r>
            <w:r w:rsidR="00360B0B">
              <w:rPr>
                <w:rFonts w:ascii="Book Antiqua" w:eastAsia="標楷體" w:hAnsi="Book Antiqua" w:hint="eastAsia"/>
              </w:rPr>
              <w:t>0</w:t>
            </w:r>
            <w:r w:rsidR="0020399E" w:rsidRPr="00B57A29">
              <w:rPr>
                <w:rFonts w:ascii="Book Antiqua" w:eastAsia="標楷體" w:hAnsi="Book Antiqua"/>
              </w:rPr>
              <w:t>4-23817264</w:t>
            </w:r>
            <w:r w:rsidR="00D15A54">
              <w:rPr>
                <w:rFonts w:ascii="Book Antiqua" w:eastAsia="標楷體" w:hAnsi="Book Antiqua" w:hint="eastAsia"/>
              </w:rPr>
              <w:t>#710</w:t>
            </w:r>
          </w:p>
        </w:tc>
        <w:tc>
          <w:tcPr>
            <w:tcW w:w="2849" w:type="dxa"/>
            <w:tcBorders>
              <w:top w:val="single" w:sz="4" w:space="0" w:color="auto"/>
              <w:left w:val="single" w:sz="4" w:space="0" w:color="auto"/>
              <w:bottom w:val="single" w:sz="4" w:space="0" w:color="auto"/>
              <w:right w:val="single" w:sz="4" w:space="0" w:color="auto"/>
            </w:tcBorders>
            <w:vAlign w:val="center"/>
          </w:tcPr>
          <w:p w:rsidR="00AE4533" w:rsidRPr="00B57A29" w:rsidRDefault="0020399E" w:rsidP="005042A2">
            <w:pPr>
              <w:spacing w:line="312" w:lineRule="auto"/>
              <w:jc w:val="center"/>
              <w:rPr>
                <w:rFonts w:ascii="Book Antiqua" w:eastAsia="標楷體" w:hAnsi="Book Antiqua"/>
              </w:rPr>
            </w:pPr>
            <w:r w:rsidRPr="00B57A29">
              <w:rPr>
                <w:rFonts w:ascii="Book Antiqua" w:eastAsia="標楷體" w:hAnsi="Book Antiqua"/>
              </w:rPr>
              <w:t>游金珠</w:t>
            </w:r>
            <w:r w:rsidR="00AE4533" w:rsidRPr="00B57A29">
              <w:rPr>
                <w:rFonts w:ascii="Book Antiqua" w:eastAsia="標楷體" w:hAnsi="Book Antiqua"/>
              </w:rPr>
              <w:t>主任</w:t>
            </w:r>
          </w:p>
          <w:p w:rsidR="00106D7B" w:rsidRPr="00B57A29" w:rsidRDefault="00106D7B" w:rsidP="005042A2">
            <w:pPr>
              <w:spacing w:line="312" w:lineRule="auto"/>
              <w:jc w:val="center"/>
              <w:rPr>
                <w:rFonts w:ascii="Book Antiqua" w:eastAsia="標楷體" w:hAnsi="Book Antiqua"/>
              </w:rPr>
            </w:pPr>
            <w:r w:rsidRPr="00B57A29">
              <w:rPr>
                <w:rFonts w:ascii="Book Antiqua" w:eastAsia="標楷體" w:hAnsi="Book Antiqua"/>
              </w:rPr>
              <w:t>電話</w:t>
            </w:r>
            <w:r w:rsidR="00360B0B">
              <w:rPr>
                <w:rFonts w:ascii="Book Antiqua" w:eastAsia="標楷體" w:hAnsi="Book Antiqua" w:hint="eastAsia"/>
              </w:rPr>
              <w:t>：</w:t>
            </w:r>
            <w:r w:rsidR="0020399E" w:rsidRPr="00B57A29">
              <w:rPr>
                <w:rFonts w:ascii="Book Antiqua" w:eastAsia="標楷體" w:hAnsi="Book Antiqua"/>
              </w:rPr>
              <w:t>04-26833721#251</w:t>
            </w:r>
          </w:p>
        </w:tc>
      </w:tr>
      <w:tr w:rsidR="00382331" w:rsidRPr="00B57A29" w:rsidTr="00360B0B">
        <w:trPr>
          <w:trHeight w:val="861"/>
        </w:trPr>
        <w:tc>
          <w:tcPr>
            <w:tcW w:w="1310" w:type="dxa"/>
            <w:tcBorders>
              <w:top w:val="single" w:sz="4" w:space="0" w:color="auto"/>
              <w:left w:val="single" w:sz="4" w:space="0" w:color="auto"/>
              <w:right w:val="single" w:sz="4" w:space="0" w:color="auto"/>
            </w:tcBorders>
            <w:vAlign w:val="center"/>
          </w:tcPr>
          <w:p w:rsidR="00452ACC" w:rsidRPr="00B57A29" w:rsidRDefault="00382331" w:rsidP="005042A2">
            <w:pPr>
              <w:spacing w:line="312" w:lineRule="auto"/>
              <w:jc w:val="center"/>
              <w:rPr>
                <w:rFonts w:ascii="Book Antiqua" w:eastAsia="標楷體" w:hAnsi="Book Antiqua"/>
              </w:rPr>
            </w:pPr>
            <w:r w:rsidRPr="00B57A29">
              <w:rPr>
                <w:rFonts w:ascii="Book Antiqua" w:eastAsia="標楷體" w:hAnsi="Book Antiqua"/>
              </w:rPr>
              <w:t>主</w:t>
            </w:r>
            <w:r w:rsidR="00452ACC" w:rsidRPr="00B57A29">
              <w:rPr>
                <w:rFonts w:ascii="Book Antiqua" w:eastAsia="標楷體" w:hAnsi="Book Antiqua"/>
              </w:rPr>
              <w:t>講</w:t>
            </w:r>
          </w:p>
          <w:p w:rsidR="00382331" w:rsidRPr="00B57A29" w:rsidRDefault="00382331" w:rsidP="005042A2">
            <w:pPr>
              <w:spacing w:line="312" w:lineRule="auto"/>
              <w:jc w:val="center"/>
              <w:rPr>
                <w:rFonts w:ascii="Book Antiqua" w:eastAsia="標楷體" w:hAnsi="Book Antiqua"/>
              </w:rPr>
            </w:pPr>
            <w:r w:rsidRPr="00B57A29">
              <w:rPr>
                <w:rFonts w:ascii="Book Antiqua" w:eastAsia="標楷體" w:hAnsi="Book Antiqua"/>
              </w:rPr>
              <w:t>助講</w:t>
            </w:r>
          </w:p>
        </w:tc>
        <w:tc>
          <w:tcPr>
            <w:tcW w:w="2740" w:type="dxa"/>
            <w:tcBorders>
              <w:top w:val="single" w:sz="4" w:space="0" w:color="auto"/>
              <w:left w:val="single" w:sz="4" w:space="0" w:color="auto"/>
              <w:right w:val="single" w:sz="4" w:space="0" w:color="auto"/>
            </w:tcBorders>
            <w:vAlign w:val="center"/>
          </w:tcPr>
          <w:p w:rsidR="00C96FFE" w:rsidRPr="00B57A29" w:rsidRDefault="00452ACC" w:rsidP="005042A2">
            <w:pPr>
              <w:spacing w:line="312" w:lineRule="auto"/>
              <w:jc w:val="center"/>
              <w:rPr>
                <w:rFonts w:ascii="Book Antiqua" w:eastAsia="標楷體" w:hAnsi="Book Antiqua"/>
              </w:rPr>
            </w:pPr>
            <w:r w:rsidRPr="00B57A29">
              <w:rPr>
                <w:rFonts w:ascii="Book Antiqua" w:eastAsia="標楷體" w:hAnsi="Book Antiqua"/>
              </w:rPr>
              <w:t>曾</w:t>
            </w:r>
            <w:r w:rsidR="00382331" w:rsidRPr="00B57A29">
              <w:rPr>
                <w:rFonts w:ascii="Book Antiqua" w:eastAsia="標楷體" w:hAnsi="Book Antiqua"/>
              </w:rPr>
              <w:t>靜榕、</w:t>
            </w:r>
            <w:r w:rsidR="00C96FFE">
              <w:rPr>
                <w:rFonts w:ascii="Book Antiqua" w:eastAsia="標楷體" w:hAnsi="Book Antiqua" w:hint="eastAsia"/>
              </w:rPr>
              <w:t>葉書綺</w:t>
            </w:r>
          </w:p>
        </w:tc>
        <w:tc>
          <w:tcPr>
            <w:tcW w:w="2740" w:type="dxa"/>
            <w:tcBorders>
              <w:top w:val="single" w:sz="4" w:space="0" w:color="auto"/>
              <w:left w:val="single" w:sz="4" w:space="0" w:color="auto"/>
              <w:right w:val="single" w:sz="4" w:space="0" w:color="auto"/>
            </w:tcBorders>
            <w:vAlign w:val="center"/>
          </w:tcPr>
          <w:p w:rsidR="00382331" w:rsidRPr="00B57A29" w:rsidRDefault="00C34B2C" w:rsidP="005042A2">
            <w:pPr>
              <w:spacing w:line="312" w:lineRule="auto"/>
              <w:jc w:val="center"/>
              <w:rPr>
                <w:rFonts w:ascii="Book Antiqua" w:eastAsia="標楷體" w:hAnsi="Book Antiqua"/>
              </w:rPr>
            </w:pPr>
            <w:r w:rsidRPr="00DD6C24">
              <w:rPr>
                <w:rFonts w:ascii="Book Antiqua" w:eastAsia="標楷體" w:hAnsi="Book Antiqua" w:hint="eastAsia"/>
              </w:rPr>
              <w:t>陳昭伶</w:t>
            </w:r>
            <w:r w:rsidR="00452ACC" w:rsidRPr="00B57A29">
              <w:rPr>
                <w:rFonts w:ascii="Book Antiqua" w:eastAsia="標楷體" w:hAnsi="Book Antiqua"/>
              </w:rPr>
              <w:t>、</w:t>
            </w:r>
            <w:r w:rsidR="00C96FFE">
              <w:rPr>
                <w:rFonts w:ascii="Book Antiqua" w:eastAsia="標楷體" w:hAnsi="Book Antiqua" w:hint="eastAsia"/>
              </w:rPr>
              <w:t>葉書綺</w:t>
            </w:r>
          </w:p>
        </w:tc>
        <w:tc>
          <w:tcPr>
            <w:tcW w:w="2849" w:type="dxa"/>
            <w:tcBorders>
              <w:top w:val="single" w:sz="4" w:space="0" w:color="auto"/>
              <w:left w:val="single" w:sz="4" w:space="0" w:color="auto"/>
              <w:right w:val="single" w:sz="4" w:space="0" w:color="auto"/>
            </w:tcBorders>
            <w:vAlign w:val="center"/>
          </w:tcPr>
          <w:p w:rsidR="00382331" w:rsidRPr="00B57A29" w:rsidRDefault="00C34B2C" w:rsidP="005042A2">
            <w:pPr>
              <w:spacing w:line="312" w:lineRule="auto"/>
              <w:jc w:val="center"/>
              <w:rPr>
                <w:rFonts w:ascii="Book Antiqua" w:eastAsia="標楷體" w:hAnsi="Book Antiqua"/>
              </w:rPr>
            </w:pPr>
            <w:r>
              <w:rPr>
                <w:rFonts w:ascii="Book Antiqua" w:eastAsia="標楷體" w:hAnsi="Book Antiqua" w:hint="eastAsia"/>
              </w:rPr>
              <w:t>李國楨</w:t>
            </w:r>
            <w:r w:rsidR="00452ACC" w:rsidRPr="00B57A29">
              <w:rPr>
                <w:rFonts w:ascii="Book Antiqua" w:eastAsia="標楷體" w:hAnsi="Book Antiqua"/>
              </w:rPr>
              <w:t>、</w:t>
            </w:r>
            <w:r w:rsidR="00C96FFE">
              <w:rPr>
                <w:rFonts w:ascii="Book Antiqua" w:eastAsia="標楷體" w:hAnsi="Book Antiqua" w:hint="eastAsia"/>
              </w:rPr>
              <w:t>葉書綺</w:t>
            </w:r>
          </w:p>
        </w:tc>
      </w:tr>
    </w:tbl>
    <w:p w:rsidR="009C2FC4" w:rsidRDefault="009C2FC4" w:rsidP="005042A2">
      <w:pPr>
        <w:adjustRightInd w:val="0"/>
        <w:snapToGrid w:val="0"/>
        <w:spacing w:line="312" w:lineRule="auto"/>
        <w:rPr>
          <w:rFonts w:ascii="Book Antiqua" w:eastAsia="標楷體" w:hAnsi="Book Antiqua"/>
        </w:rPr>
      </w:pPr>
    </w:p>
    <w:p w:rsidR="000201C3" w:rsidRPr="00695EA5" w:rsidRDefault="000201C3" w:rsidP="005042A2">
      <w:pPr>
        <w:adjustRightInd w:val="0"/>
        <w:snapToGrid w:val="0"/>
        <w:spacing w:line="312" w:lineRule="auto"/>
        <w:rPr>
          <w:rFonts w:ascii="Book Antiqua" w:eastAsia="標楷體" w:hAnsi="Book Antiqua"/>
        </w:rPr>
      </w:pPr>
      <w:r w:rsidRPr="00695EA5">
        <w:rPr>
          <w:rFonts w:ascii="Book Antiqua" w:eastAsia="標楷體" w:hAnsi="Book Antiqua"/>
        </w:rPr>
        <w:t>（二）注意事項</w:t>
      </w:r>
    </w:p>
    <w:p w:rsidR="00EE19D0" w:rsidRPr="00695EA5" w:rsidRDefault="00DF34B4" w:rsidP="005042A2">
      <w:pPr>
        <w:adjustRightInd w:val="0"/>
        <w:snapToGrid w:val="0"/>
        <w:spacing w:line="312" w:lineRule="auto"/>
        <w:ind w:firstLineChars="200" w:firstLine="480"/>
        <w:rPr>
          <w:rFonts w:ascii="Book Antiqua" w:eastAsia="標楷體" w:hAnsi="Book Antiqua"/>
        </w:rPr>
      </w:pPr>
      <w:r w:rsidRPr="00695EA5">
        <w:rPr>
          <w:rFonts w:ascii="Book Antiqua" w:eastAsia="標楷體" w:hAnsi="Book Antiqua"/>
        </w:rPr>
        <w:t>本團</w:t>
      </w:r>
      <w:r w:rsidR="000201C3" w:rsidRPr="00695EA5">
        <w:rPr>
          <w:rFonts w:ascii="Book Antiqua" w:eastAsia="標楷體" w:hAnsi="Book Antiqua"/>
        </w:rPr>
        <w:t>分享的主題</w:t>
      </w:r>
      <w:r w:rsidRPr="00695EA5">
        <w:rPr>
          <w:rFonts w:ascii="Book Antiqua" w:eastAsia="標楷體" w:hAnsi="Book Antiqua"/>
        </w:rPr>
        <w:t>皆</w:t>
      </w:r>
      <w:r w:rsidR="000201C3" w:rsidRPr="00695EA5">
        <w:rPr>
          <w:rFonts w:ascii="Book Antiqua" w:eastAsia="標楷體" w:hAnsi="Book Antiqua"/>
        </w:rPr>
        <w:t>與教學直接相關，</w:t>
      </w:r>
      <w:r w:rsidRPr="00695EA5">
        <w:rPr>
          <w:rFonts w:ascii="Book Antiqua" w:eastAsia="標楷體" w:hAnsi="Book Antiqua"/>
        </w:rPr>
        <w:t>由該校</w:t>
      </w:r>
      <w:r w:rsidR="000201C3" w:rsidRPr="00695EA5">
        <w:rPr>
          <w:rFonts w:ascii="Book Antiqua" w:eastAsia="標楷體" w:hAnsi="Book Antiqua"/>
        </w:rPr>
        <w:t>的老師們</w:t>
      </w:r>
      <w:r w:rsidRPr="00695EA5">
        <w:rPr>
          <w:rFonts w:ascii="Book Antiqua" w:eastAsia="標楷體" w:hAnsi="Book Antiqua"/>
        </w:rPr>
        <w:t>視</w:t>
      </w:r>
      <w:r w:rsidR="000201C3" w:rsidRPr="00695EA5">
        <w:rPr>
          <w:rFonts w:ascii="Book Antiqua" w:eastAsia="標楷體" w:hAnsi="Book Antiqua"/>
        </w:rPr>
        <w:t>實際教學</w:t>
      </w:r>
      <w:r w:rsidRPr="00695EA5">
        <w:rPr>
          <w:rFonts w:ascii="Book Antiqua" w:eastAsia="標楷體" w:hAnsi="Book Antiqua"/>
        </w:rPr>
        <w:t>需要提出申請</w:t>
      </w:r>
      <w:r w:rsidR="000201C3" w:rsidRPr="00695EA5">
        <w:rPr>
          <w:rFonts w:ascii="Book Antiqua" w:eastAsia="標楷體" w:hAnsi="Book Antiqua"/>
        </w:rPr>
        <w:t>。</w:t>
      </w:r>
      <w:r w:rsidRPr="00695EA5">
        <w:rPr>
          <w:rFonts w:ascii="Book Antiqua" w:eastAsia="標楷體" w:hAnsi="Book Antiqua"/>
        </w:rPr>
        <w:t>至</w:t>
      </w:r>
      <w:r w:rsidR="0006540A" w:rsidRPr="00695EA5">
        <w:rPr>
          <w:rFonts w:ascii="Book Antiqua" w:eastAsia="標楷體" w:hAnsi="Book Antiqua"/>
        </w:rPr>
        <w:t>於</w:t>
      </w:r>
    </w:p>
    <w:p w:rsidR="00EE19D0" w:rsidRPr="00695EA5" w:rsidRDefault="00DF34B4" w:rsidP="005042A2">
      <w:pPr>
        <w:adjustRightInd w:val="0"/>
        <w:snapToGrid w:val="0"/>
        <w:spacing w:line="312" w:lineRule="auto"/>
        <w:ind w:firstLineChars="200" w:firstLine="480"/>
        <w:rPr>
          <w:rFonts w:ascii="Book Antiqua" w:eastAsia="標楷體" w:hAnsi="Book Antiqua"/>
        </w:rPr>
      </w:pPr>
      <w:r w:rsidRPr="00695EA5">
        <w:rPr>
          <w:rFonts w:ascii="Book Antiqua" w:eastAsia="標楷體" w:hAnsi="Book Antiqua"/>
        </w:rPr>
        <w:t>未提出申請之其他</w:t>
      </w:r>
      <w:r w:rsidR="000201C3" w:rsidRPr="00695EA5">
        <w:rPr>
          <w:rFonts w:ascii="Book Antiqua" w:eastAsia="標楷體" w:hAnsi="Book Antiqua"/>
        </w:rPr>
        <w:t>老師可至輔導團網站</w:t>
      </w:r>
      <w:hyperlink r:id="rId59" w:tgtFrame="_blank" w:history="1">
        <w:r w:rsidR="000201C3" w:rsidRPr="00695EA5">
          <w:rPr>
            <w:rStyle w:val="a3"/>
            <w:rFonts w:ascii="Book Antiqua" w:eastAsia="標楷體" w:hAnsi="Book Antiqua"/>
          </w:rPr>
          <w:t>eng-j.guidance.tc.edu.tw</w:t>
        </w:r>
      </w:hyperlink>
      <w:r w:rsidR="000201C3" w:rsidRPr="00695EA5">
        <w:rPr>
          <w:rFonts w:ascii="Book Antiqua" w:eastAsia="標楷體" w:hAnsi="Book Antiqua"/>
        </w:rPr>
        <w:t>參考</w:t>
      </w:r>
      <w:r w:rsidRPr="00695EA5">
        <w:rPr>
          <w:rFonts w:ascii="Book Antiqua" w:eastAsia="標楷體" w:hAnsi="Book Antiqua"/>
        </w:rPr>
        <w:t>活動內容及相</w:t>
      </w:r>
      <w:r w:rsidR="0006540A" w:rsidRPr="00695EA5">
        <w:rPr>
          <w:rFonts w:ascii="Book Antiqua" w:eastAsia="標楷體" w:hAnsi="Book Antiqua"/>
        </w:rPr>
        <w:t>關</w:t>
      </w:r>
    </w:p>
    <w:p w:rsidR="00106D7B" w:rsidRDefault="000201C3" w:rsidP="005042A2">
      <w:pPr>
        <w:adjustRightInd w:val="0"/>
        <w:snapToGrid w:val="0"/>
        <w:spacing w:line="312" w:lineRule="auto"/>
        <w:ind w:firstLineChars="200" w:firstLine="480"/>
        <w:rPr>
          <w:rFonts w:ascii="Book Antiqua" w:eastAsia="標楷體" w:hAnsi="Book Antiqua"/>
        </w:rPr>
      </w:pPr>
      <w:r w:rsidRPr="00695EA5">
        <w:rPr>
          <w:rFonts w:ascii="Book Antiqua" w:eastAsia="標楷體" w:hAnsi="Book Antiqua"/>
        </w:rPr>
        <w:t>的檔案。謝謝</w:t>
      </w:r>
      <w:r w:rsidR="009C2FC4">
        <w:rPr>
          <w:rFonts w:ascii="Book Antiqua" w:eastAsia="標楷體" w:hAnsi="Book Antiqua" w:hint="eastAsia"/>
        </w:rPr>
        <w:t>！</w:t>
      </w:r>
    </w:p>
    <w:p w:rsidR="009C2FC4" w:rsidRPr="00695EA5" w:rsidRDefault="009C2FC4" w:rsidP="005042A2">
      <w:pPr>
        <w:adjustRightInd w:val="0"/>
        <w:snapToGrid w:val="0"/>
        <w:spacing w:line="312" w:lineRule="auto"/>
        <w:ind w:firstLineChars="200" w:firstLine="480"/>
        <w:rPr>
          <w:rFonts w:ascii="Book Antiqua" w:eastAsia="標楷體" w:hAnsi="Book Antiqua"/>
        </w:rPr>
      </w:pPr>
    </w:p>
    <w:p w:rsidR="00643DDF" w:rsidRDefault="00FE34C3" w:rsidP="005042A2">
      <w:pPr>
        <w:adjustRightInd w:val="0"/>
        <w:snapToGrid w:val="0"/>
        <w:spacing w:line="312" w:lineRule="auto"/>
        <w:rPr>
          <w:rFonts w:ascii="Book Antiqua" w:eastAsia="標楷體" w:hAnsi="Book Antiqua"/>
          <w:b/>
          <w:sz w:val="28"/>
          <w:szCs w:val="28"/>
        </w:rPr>
      </w:pPr>
      <w:r w:rsidRPr="00891077">
        <w:rPr>
          <w:rFonts w:ascii="Book Antiqua" w:eastAsia="標楷體" w:hAnsi="Book Antiqua"/>
          <w:b/>
          <w:sz w:val="28"/>
          <w:szCs w:val="28"/>
        </w:rPr>
        <w:t>六</w:t>
      </w:r>
      <w:r w:rsidR="00643DDF" w:rsidRPr="00891077">
        <w:rPr>
          <w:rFonts w:ascii="Book Antiqua" w:eastAsia="標楷體" w:hAnsi="Book Antiqua"/>
          <w:b/>
          <w:sz w:val="28"/>
          <w:szCs w:val="28"/>
        </w:rPr>
        <w:t>、</w:t>
      </w:r>
      <w:r w:rsidR="00611CCC" w:rsidRPr="00891077">
        <w:rPr>
          <w:rFonts w:ascii="Book Antiqua" w:eastAsia="標楷體" w:hAnsi="Book Antiqua"/>
          <w:b/>
          <w:sz w:val="28"/>
          <w:szCs w:val="28"/>
        </w:rPr>
        <w:t>1</w:t>
      </w:r>
      <w:r w:rsidR="00E63981" w:rsidRPr="00891077">
        <w:rPr>
          <w:rFonts w:ascii="Book Antiqua" w:eastAsia="標楷體" w:hAnsi="Book Antiqua" w:hint="eastAsia"/>
          <w:b/>
          <w:sz w:val="28"/>
          <w:szCs w:val="28"/>
        </w:rPr>
        <w:t>06</w:t>
      </w:r>
      <w:r w:rsidR="00643DDF" w:rsidRPr="00891077">
        <w:rPr>
          <w:rFonts w:ascii="Book Antiqua" w:eastAsia="標楷體" w:hAnsi="Book Antiqua"/>
          <w:b/>
          <w:sz w:val="28"/>
          <w:szCs w:val="28"/>
        </w:rPr>
        <w:t>年度</w:t>
      </w:r>
      <w:r w:rsidR="00891077">
        <w:rPr>
          <w:rFonts w:ascii="Book Antiqua" w:eastAsia="標楷體" w:hAnsi="Book Antiqua" w:hint="eastAsia"/>
          <w:b/>
          <w:sz w:val="28"/>
          <w:szCs w:val="28"/>
        </w:rPr>
        <w:t>看</w:t>
      </w:r>
      <w:r w:rsidR="00643DDF" w:rsidRPr="00891077">
        <w:rPr>
          <w:rFonts w:ascii="Book Antiqua" w:eastAsia="標楷體" w:hAnsi="Book Antiqua"/>
          <w:b/>
          <w:sz w:val="28"/>
          <w:szCs w:val="28"/>
        </w:rPr>
        <w:t>教學資源網</w:t>
      </w:r>
    </w:p>
    <w:p w:rsidR="00360B0B" w:rsidRPr="00360B0B" w:rsidRDefault="00360B0B" w:rsidP="005042A2">
      <w:pPr>
        <w:adjustRightInd w:val="0"/>
        <w:snapToGrid w:val="0"/>
        <w:spacing w:line="312" w:lineRule="auto"/>
        <w:rPr>
          <w:rFonts w:ascii="Book Antiqua" w:eastAsia="標楷體" w:hAnsi="Book Antiqua"/>
        </w:rPr>
      </w:pPr>
      <w:r w:rsidRPr="00360B0B">
        <w:rPr>
          <w:rFonts w:ascii="Book Antiqua" w:eastAsia="標楷體" w:hAnsi="Book Antiqua" w:hint="eastAsia"/>
        </w:rPr>
        <w:t xml:space="preserve">    </w:t>
      </w:r>
      <w:r w:rsidRPr="00360B0B">
        <w:rPr>
          <w:rFonts w:ascii="Book Antiqua" w:eastAsia="標楷體" w:hAnsi="Book Antiqua" w:hint="eastAsia"/>
        </w:rPr>
        <w:t>根據教育局最新規劃，各校無需再上傳教學資源檔案。</w:t>
      </w:r>
    </w:p>
    <w:p w:rsidR="009C2FC4" w:rsidRDefault="009C2FC4" w:rsidP="005042A2">
      <w:pPr>
        <w:adjustRightInd w:val="0"/>
        <w:snapToGrid w:val="0"/>
        <w:spacing w:line="312" w:lineRule="auto"/>
        <w:rPr>
          <w:rFonts w:ascii="Book Antiqua" w:eastAsia="標楷體" w:hAnsi="Book Antiqua"/>
          <w:b/>
          <w:sz w:val="28"/>
          <w:szCs w:val="28"/>
        </w:rPr>
      </w:pPr>
    </w:p>
    <w:p w:rsidR="0077628A" w:rsidRPr="00CA2D18" w:rsidRDefault="0065350E" w:rsidP="005042A2">
      <w:pPr>
        <w:adjustRightInd w:val="0"/>
        <w:snapToGrid w:val="0"/>
        <w:spacing w:line="312" w:lineRule="auto"/>
        <w:rPr>
          <w:rFonts w:ascii="Book Antiqua" w:eastAsia="標楷體" w:hAnsi="Book Antiqua"/>
          <w:b/>
          <w:sz w:val="32"/>
          <w:szCs w:val="32"/>
        </w:rPr>
      </w:pPr>
      <w:r w:rsidRPr="00CA2D18">
        <w:rPr>
          <w:rFonts w:ascii="Book Antiqua" w:eastAsia="標楷體" w:hAnsi="Book Antiqua"/>
          <w:b/>
          <w:sz w:val="32"/>
          <w:szCs w:val="32"/>
        </w:rPr>
        <w:t>柒</w:t>
      </w:r>
      <w:r w:rsidR="00643DDF" w:rsidRPr="00CA2D18">
        <w:rPr>
          <w:rFonts w:ascii="Book Antiqua" w:eastAsia="標楷體" w:hAnsi="Book Antiqua"/>
          <w:b/>
          <w:sz w:val="32"/>
          <w:szCs w:val="32"/>
        </w:rPr>
        <w:t>、綜合座談</w:t>
      </w:r>
    </w:p>
    <w:p w:rsidR="00B31CA8" w:rsidRPr="00CA2D18" w:rsidRDefault="0065350E" w:rsidP="009C2FC4">
      <w:pPr>
        <w:adjustRightInd w:val="0"/>
        <w:snapToGrid w:val="0"/>
        <w:spacing w:line="312" w:lineRule="auto"/>
        <w:rPr>
          <w:rFonts w:ascii="Book Antiqua" w:eastAsia="標楷體" w:hAnsi="Book Antiqua"/>
          <w:b/>
          <w:sz w:val="32"/>
          <w:szCs w:val="32"/>
        </w:rPr>
      </w:pPr>
      <w:r w:rsidRPr="00CA2D18">
        <w:rPr>
          <w:rFonts w:ascii="Book Antiqua" w:eastAsia="標楷體" w:hAnsi="Book Antiqua"/>
          <w:b/>
          <w:sz w:val="32"/>
          <w:szCs w:val="32"/>
        </w:rPr>
        <w:t>捌</w:t>
      </w:r>
      <w:r w:rsidR="00643DDF" w:rsidRPr="00CA2D18">
        <w:rPr>
          <w:rFonts w:ascii="Book Antiqua" w:eastAsia="標楷體" w:hAnsi="Book Antiqua"/>
          <w:b/>
          <w:color w:val="000000"/>
          <w:sz w:val="32"/>
          <w:szCs w:val="32"/>
        </w:rPr>
        <w:t>、散會</w:t>
      </w:r>
    </w:p>
    <w:sectPr w:rsidR="00B31CA8" w:rsidRPr="00CA2D18" w:rsidSect="00695EA5">
      <w:footerReference w:type="even" r:id="rId60"/>
      <w:footerReference w:type="default" r:id="rId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F1" w:rsidRDefault="00A927F1">
      <w:r>
        <w:separator/>
      </w:r>
    </w:p>
  </w:endnote>
  <w:endnote w:type="continuationSeparator" w:id="0">
    <w:p w:rsidR="00A927F1" w:rsidRDefault="00A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E" w:rsidRDefault="0009557E" w:rsidP="00224A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557E" w:rsidRDefault="000955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E" w:rsidRPr="009316C8" w:rsidRDefault="0009557E" w:rsidP="00224A16">
    <w:pPr>
      <w:pStyle w:val="a4"/>
      <w:framePr w:wrap="around" w:vAnchor="text" w:hAnchor="margin" w:xAlign="center" w:y="1"/>
      <w:rPr>
        <w:rStyle w:val="a5"/>
        <w:rFonts w:ascii="Courier New" w:hAnsi="Courier New" w:cs="Courier New"/>
      </w:rPr>
    </w:pPr>
    <w:r w:rsidRPr="009316C8">
      <w:rPr>
        <w:rStyle w:val="a5"/>
        <w:rFonts w:ascii="Courier New" w:hAnsi="Courier New" w:cs="Courier New"/>
      </w:rPr>
      <w:fldChar w:fldCharType="begin"/>
    </w:r>
    <w:r w:rsidRPr="009316C8">
      <w:rPr>
        <w:rStyle w:val="a5"/>
        <w:rFonts w:ascii="Courier New" w:hAnsi="Courier New" w:cs="Courier New"/>
      </w:rPr>
      <w:instrText xml:space="preserve">PAGE  </w:instrText>
    </w:r>
    <w:r w:rsidRPr="009316C8">
      <w:rPr>
        <w:rStyle w:val="a5"/>
        <w:rFonts w:ascii="Courier New" w:hAnsi="Courier New" w:cs="Courier New"/>
      </w:rPr>
      <w:fldChar w:fldCharType="separate"/>
    </w:r>
    <w:r w:rsidR="00A927F1">
      <w:rPr>
        <w:rStyle w:val="a5"/>
        <w:rFonts w:ascii="Courier New" w:hAnsi="Courier New" w:cs="Courier New"/>
        <w:noProof/>
      </w:rPr>
      <w:t>1</w:t>
    </w:r>
    <w:r w:rsidRPr="009316C8">
      <w:rPr>
        <w:rStyle w:val="a5"/>
        <w:rFonts w:ascii="Courier New" w:hAnsi="Courier New" w:cs="Courier New"/>
      </w:rPr>
      <w:fldChar w:fldCharType="end"/>
    </w:r>
  </w:p>
  <w:p w:rsidR="0009557E" w:rsidRDefault="00095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F1" w:rsidRDefault="00A927F1">
      <w:r>
        <w:separator/>
      </w:r>
    </w:p>
  </w:footnote>
  <w:footnote w:type="continuationSeparator" w:id="0">
    <w:p w:rsidR="00A927F1" w:rsidRDefault="00A92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22FF"/>
    <w:multiLevelType w:val="hybridMultilevel"/>
    <w:tmpl w:val="B4406BF4"/>
    <w:lvl w:ilvl="0" w:tplc="D88AC7F4">
      <w:start w:val="1"/>
      <w:numFmt w:val="bullet"/>
      <w:lvlText w:val=""/>
      <w:lvlJc w:val="left"/>
      <w:pPr>
        <w:tabs>
          <w:tab w:val="num" w:pos="720"/>
        </w:tabs>
        <w:ind w:left="720" w:hanging="360"/>
      </w:pPr>
      <w:rPr>
        <w:rFonts w:ascii="Wingdings" w:hAnsi="Wingdings" w:hint="default"/>
      </w:rPr>
    </w:lvl>
    <w:lvl w:ilvl="1" w:tplc="8632C96C" w:tentative="1">
      <w:start w:val="1"/>
      <w:numFmt w:val="bullet"/>
      <w:lvlText w:val=""/>
      <w:lvlJc w:val="left"/>
      <w:pPr>
        <w:tabs>
          <w:tab w:val="num" w:pos="1440"/>
        </w:tabs>
        <w:ind w:left="1440" w:hanging="360"/>
      </w:pPr>
      <w:rPr>
        <w:rFonts w:ascii="Wingdings" w:hAnsi="Wingdings" w:hint="default"/>
      </w:rPr>
    </w:lvl>
    <w:lvl w:ilvl="2" w:tplc="BF3006E8" w:tentative="1">
      <w:start w:val="1"/>
      <w:numFmt w:val="bullet"/>
      <w:lvlText w:val=""/>
      <w:lvlJc w:val="left"/>
      <w:pPr>
        <w:tabs>
          <w:tab w:val="num" w:pos="2160"/>
        </w:tabs>
        <w:ind w:left="2160" w:hanging="360"/>
      </w:pPr>
      <w:rPr>
        <w:rFonts w:ascii="Wingdings" w:hAnsi="Wingdings" w:hint="default"/>
      </w:rPr>
    </w:lvl>
    <w:lvl w:ilvl="3" w:tplc="4C6AFA86" w:tentative="1">
      <w:start w:val="1"/>
      <w:numFmt w:val="bullet"/>
      <w:lvlText w:val=""/>
      <w:lvlJc w:val="left"/>
      <w:pPr>
        <w:tabs>
          <w:tab w:val="num" w:pos="2880"/>
        </w:tabs>
        <w:ind w:left="2880" w:hanging="360"/>
      </w:pPr>
      <w:rPr>
        <w:rFonts w:ascii="Wingdings" w:hAnsi="Wingdings" w:hint="default"/>
      </w:rPr>
    </w:lvl>
    <w:lvl w:ilvl="4" w:tplc="A300CFC8" w:tentative="1">
      <w:start w:val="1"/>
      <w:numFmt w:val="bullet"/>
      <w:lvlText w:val=""/>
      <w:lvlJc w:val="left"/>
      <w:pPr>
        <w:tabs>
          <w:tab w:val="num" w:pos="3600"/>
        </w:tabs>
        <w:ind w:left="3600" w:hanging="360"/>
      </w:pPr>
      <w:rPr>
        <w:rFonts w:ascii="Wingdings" w:hAnsi="Wingdings" w:hint="default"/>
      </w:rPr>
    </w:lvl>
    <w:lvl w:ilvl="5" w:tplc="D82EEB2E" w:tentative="1">
      <w:start w:val="1"/>
      <w:numFmt w:val="bullet"/>
      <w:lvlText w:val=""/>
      <w:lvlJc w:val="left"/>
      <w:pPr>
        <w:tabs>
          <w:tab w:val="num" w:pos="4320"/>
        </w:tabs>
        <w:ind w:left="4320" w:hanging="360"/>
      </w:pPr>
      <w:rPr>
        <w:rFonts w:ascii="Wingdings" w:hAnsi="Wingdings" w:hint="default"/>
      </w:rPr>
    </w:lvl>
    <w:lvl w:ilvl="6" w:tplc="08BA30B4" w:tentative="1">
      <w:start w:val="1"/>
      <w:numFmt w:val="bullet"/>
      <w:lvlText w:val=""/>
      <w:lvlJc w:val="left"/>
      <w:pPr>
        <w:tabs>
          <w:tab w:val="num" w:pos="5040"/>
        </w:tabs>
        <w:ind w:left="5040" w:hanging="360"/>
      </w:pPr>
      <w:rPr>
        <w:rFonts w:ascii="Wingdings" w:hAnsi="Wingdings" w:hint="default"/>
      </w:rPr>
    </w:lvl>
    <w:lvl w:ilvl="7" w:tplc="B906917E" w:tentative="1">
      <w:start w:val="1"/>
      <w:numFmt w:val="bullet"/>
      <w:lvlText w:val=""/>
      <w:lvlJc w:val="left"/>
      <w:pPr>
        <w:tabs>
          <w:tab w:val="num" w:pos="5760"/>
        </w:tabs>
        <w:ind w:left="5760" w:hanging="360"/>
      </w:pPr>
      <w:rPr>
        <w:rFonts w:ascii="Wingdings" w:hAnsi="Wingdings" w:hint="default"/>
      </w:rPr>
    </w:lvl>
    <w:lvl w:ilvl="8" w:tplc="240E779C" w:tentative="1">
      <w:start w:val="1"/>
      <w:numFmt w:val="bullet"/>
      <w:lvlText w:val=""/>
      <w:lvlJc w:val="left"/>
      <w:pPr>
        <w:tabs>
          <w:tab w:val="num" w:pos="6480"/>
        </w:tabs>
        <w:ind w:left="6480" w:hanging="360"/>
      </w:pPr>
      <w:rPr>
        <w:rFonts w:ascii="Wingdings" w:hAnsi="Wingdings" w:hint="default"/>
      </w:rPr>
    </w:lvl>
  </w:abstractNum>
  <w:abstractNum w:abstractNumId="1">
    <w:nsid w:val="1E25354E"/>
    <w:multiLevelType w:val="hybridMultilevel"/>
    <w:tmpl w:val="7C147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5A740AC"/>
    <w:multiLevelType w:val="hybridMultilevel"/>
    <w:tmpl w:val="70F85A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463D08"/>
    <w:multiLevelType w:val="hybridMultilevel"/>
    <w:tmpl w:val="4D88C384"/>
    <w:lvl w:ilvl="0" w:tplc="C464D48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B1E3F6A"/>
    <w:multiLevelType w:val="hybridMultilevel"/>
    <w:tmpl w:val="25127B22"/>
    <w:lvl w:ilvl="0" w:tplc="5B74D000">
      <w:start w:val="1"/>
      <w:numFmt w:val="bullet"/>
      <w:lvlText w:val=""/>
      <w:lvlJc w:val="left"/>
      <w:pPr>
        <w:tabs>
          <w:tab w:val="num" w:pos="720"/>
        </w:tabs>
        <w:ind w:left="720" w:hanging="360"/>
      </w:pPr>
      <w:rPr>
        <w:rFonts w:ascii="Wingdings" w:hAnsi="Wingdings" w:hint="default"/>
      </w:rPr>
    </w:lvl>
    <w:lvl w:ilvl="1" w:tplc="1460003A" w:tentative="1">
      <w:start w:val="1"/>
      <w:numFmt w:val="bullet"/>
      <w:lvlText w:val=""/>
      <w:lvlJc w:val="left"/>
      <w:pPr>
        <w:tabs>
          <w:tab w:val="num" w:pos="1440"/>
        </w:tabs>
        <w:ind w:left="1440" w:hanging="360"/>
      </w:pPr>
      <w:rPr>
        <w:rFonts w:ascii="Wingdings" w:hAnsi="Wingdings" w:hint="default"/>
      </w:rPr>
    </w:lvl>
    <w:lvl w:ilvl="2" w:tplc="FFEEE2AE" w:tentative="1">
      <w:start w:val="1"/>
      <w:numFmt w:val="bullet"/>
      <w:lvlText w:val=""/>
      <w:lvlJc w:val="left"/>
      <w:pPr>
        <w:tabs>
          <w:tab w:val="num" w:pos="2160"/>
        </w:tabs>
        <w:ind w:left="2160" w:hanging="360"/>
      </w:pPr>
      <w:rPr>
        <w:rFonts w:ascii="Wingdings" w:hAnsi="Wingdings" w:hint="default"/>
      </w:rPr>
    </w:lvl>
    <w:lvl w:ilvl="3" w:tplc="ECEEF904" w:tentative="1">
      <w:start w:val="1"/>
      <w:numFmt w:val="bullet"/>
      <w:lvlText w:val=""/>
      <w:lvlJc w:val="left"/>
      <w:pPr>
        <w:tabs>
          <w:tab w:val="num" w:pos="2880"/>
        </w:tabs>
        <w:ind w:left="2880" w:hanging="360"/>
      </w:pPr>
      <w:rPr>
        <w:rFonts w:ascii="Wingdings" w:hAnsi="Wingdings" w:hint="default"/>
      </w:rPr>
    </w:lvl>
    <w:lvl w:ilvl="4" w:tplc="D474F81A" w:tentative="1">
      <w:start w:val="1"/>
      <w:numFmt w:val="bullet"/>
      <w:lvlText w:val=""/>
      <w:lvlJc w:val="left"/>
      <w:pPr>
        <w:tabs>
          <w:tab w:val="num" w:pos="3600"/>
        </w:tabs>
        <w:ind w:left="3600" w:hanging="360"/>
      </w:pPr>
      <w:rPr>
        <w:rFonts w:ascii="Wingdings" w:hAnsi="Wingdings" w:hint="default"/>
      </w:rPr>
    </w:lvl>
    <w:lvl w:ilvl="5" w:tplc="8EC20964" w:tentative="1">
      <w:start w:val="1"/>
      <w:numFmt w:val="bullet"/>
      <w:lvlText w:val=""/>
      <w:lvlJc w:val="left"/>
      <w:pPr>
        <w:tabs>
          <w:tab w:val="num" w:pos="4320"/>
        </w:tabs>
        <w:ind w:left="4320" w:hanging="360"/>
      </w:pPr>
      <w:rPr>
        <w:rFonts w:ascii="Wingdings" w:hAnsi="Wingdings" w:hint="default"/>
      </w:rPr>
    </w:lvl>
    <w:lvl w:ilvl="6" w:tplc="A00A353E" w:tentative="1">
      <w:start w:val="1"/>
      <w:numFmt w:val="bullet"/>
      <w:lvlText w:val=""/>
      <w:lvlJc w:val="left"/>
      <w:pPr>
        <w:tabs>
          <w:tab w:val="num" w:pos="5040"/>
        </w:tabs>
        <w:ind w:left="5040" w:hanging="360"/>
      </w:pPr>
      <w:rPr>
        <w:rFonts w:ascii="Wingdings" w:hAnsi="Wingdings" w:hint="default"/>
      </w:rPr>
    </w:lvl>
    <w:lvl w:ilvl="7" w:tplc="DDACB3FC" w:tentative="1">
      <w:start w:val="1"/>
      <w:numFmt w:val="bullet"/>
      <w:lvlText w:val=""/>
      <w:lvlJc w:val="left"/>
      <w:pPr>
        <w:tabs>
          <w:tab w:val="num" w:pos="5760"/>
        </w:tabs>
        <w:ind w:left="5760" w:hanging="360"/>
      </w:pPr>
      <w:rPr>
        <w:rFonts w:ascii="Wingdings" w:hAnsi="Wingdings" w:hint="default"/>
      </w:rPr>
    </w:lvl>
    <w:lvl w:ilvl="8" w:tplc="5B42787A" w:tentative="1">
      <w:start w:val="1"/>
      <w:numFmt w:val="bullet"/>
      <w:lvlText w:val=""/>
      <w:lvlJc w:val="left"/>
      <w:pPr>
        <w:tabs>
          <w:tab w:val="num" w:pos="6480"/>
        </w:tabs>
        <w:ind w:left="6480" w:hanging="360"/>
      </w:pPr>
      <w:rPr>
        <w:rFonts w:ascii="Wingdings" w:hAnsi="Wingdings" w:hint="default"/>
      </w:rPr>
    </w:lvl>
  </w:abstractNum>
  <w:abstractNum w:abstractNumId="5">
    <w:nsid w:val="4E3479B8"/>
    <w:multiLevelType w:val="hybridMultilevel"/>
    <w:tmpl w:val="4EC44A1A"/>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ED20EAB"/>
    <w:multiLevelType w:val="hybridMultilevel"/>
    <w:tmpl w:val="4EC44A1A"/>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A3B2BCB"/>
    <w:multiLevelType w:val="hybridMultilevel"/>
    <w:tmpl w:val="788294DE"/>
    <w:lvl w:ilvl="0" w:tplc="B50034C8">
      <w:start w:val="1"/>
      <w:numFmt w:val="bullet"/>
      <w:lvlText w:val=""/>
      <w:lvlJc w:val="left"/>
      <w:pPr>
        <w:tabs>
          <w:tab w:val="num" w:pos="720"/>
        </w:tabs>
        <w:ind w:left="720" w:hanging="360"/>
      </w:pPr>
      <w:rPr>
        <w:rFonts w:ascii="Webdings" w:hAnsi="Webdings" w:hint="default"/>
      </w:rPr>
    </w:lvl>
    <w:lvl w:ilvl="1" w:tplc="47529390" w:tentative="1">
      <w:start w:val="1"/>
      <w:numFmt w:val="bullet"/>
      <w:lvlText w:val=""/>
      <w:lvlJc w:val="left"/>
      <w:pPr>
        <w:tabs>
          <w:tab w:val="num" w:pos="1440"/>
        </w:tabs>
        <w:ind w:left="1440" w:hanging="360"/>
      </w:pPr>
      <w:rPr>
        <w:rFonts w:ascii="Webdings" w:hAnsi="Webdings" w:hint="default"/>
      </w:rPr>
    </w:lvl>
    <w:lvl w:ilvl="2" w:tplc="997A6500" w:tentative="1">
      <w:start w:val="1"/>
      <w:numFmt w:val="bullet"/>
      <w:lvlText w:val=""/>
      <w:lvlJc w:val="left"/>
      <w:pPr>
        <w:tabs>
          <w:tab w:val="num" w:pos="2160"/>
        </w:tabs>
        <w:ind w:left="2160" w:hanging="360"/>
      </w:pPr>
      <w:rPr>
        <w:rFonts w:ascii="Webdings" w:hAnsi="Webdings" w:hint="default"/>
      </w:rPr>
    </w:lvl>
    <w:lvl w:ilvl="3" w:tplc="3EF229B8" w:tentative="1">
      <w:start w:val="1"/>
      <w:numFmt w:val="bullet"/>
      <w:lvlText w:val=""/>
      <w:lvlJc w:val="left"/>
      <w:pPr>
        <w:tabs>
          <w:tab w:val="num" w:pos="2880"/>
        </w:tabs>
        <w:ind w:left="2880" w:hanging="360"/>
      </w:pPr>
      <w:rPr>
        <w:rFonts w:ascii="Webdings" w:hAnsi="Webdings" w:hint="default"/>
      </w:rPr>
    </w:lvl>
    <w:lvl w:ilvl="4" w:tplc="F776F40C" w:tentative="1">
      <w:start w:val="1"/>
      <w:numFmt w:val="bullet"/>
      <w:lvlText w:val=""/>
      <w:lvlJc w:val="left"/>
      <w:pPr>
        <w:tabs>
          <w:tab w:val="num" w:pos="3600"/>
        </w:tabs>
        <w:ind w:left="3600" w:hanging="360"/>
      </w:pPr>
      <w:rPr>
        <w:rFonts w:ascii="Webdings" w:hAnsi="Webdings" w:hint="default"/>
      </w:rPr>
    </w:lvl>
    <w:lvl w:ilvl="5" w:tplc="04DCCE5C" w:tentative="1">
      <w:start w:val="1"/>
      <w:numFmt w:val="bullet"/>
      <w:lvlText w:val=""/>
      <w:lvlJc w:val="left"/>
      <w:pPr>
        <w:tabs>
          <w:tab w:val="num" w:pos="4320"/>
        </w:tabs>
        <w:ind w:left="4320" w:hanging="360"/>
      </w:pPr>
      <w:rPr>
        <w:rFonts w:ascii="Webdings" w:hAnsi="Webdings" w:hint="default"/>
      </w:rPr>
    </w:lvl>
    <w:lvl w:ilvl="6" w:tplc="2ED88A40" w:tentative="1">
      <w:start w:val="1"/>
      <w:numFmt w:val="bullet"/>
      <w:lvlText w:val=""/>
      <w:lvlJc w:val="left"/>
      <w:pPr>
        <w:tabs>
          <w:tab w:val="num" w:pos="5040"/>
        </w:tabs>
        <w:ind w:left="5040" w:hanging="360"/>
      </w:pPr>
      <w:rPr>
        <w:rFonts w:ascii="Webdings" w:hAnsi="Webdings" w:hint="default"/>
      </w:rPr>
    </w:lvl>
    <w:lvl w:ilvl="7" w:tplc="2FDA0392" w:tentative="1">
      <w:start w:val="1"/>
      <w:numFmt w:val="bullet"/>
      <w:lvlText w:val=""/>
      <w:lvlJc w:val="left"/>
      <w:pPr>
        <w:tabs>
          <w:tab w:val="num" w:pos="5760"/>
        </w:tabs>
        <w:ind w:left="5760" w:hanging="360"/>
      </w:pPr>
      <w:rPr>
        <w:rFonts w:ascii="Webdings" w:hAnsi="Webdings" w:hint="default"/>
      </w:rPr>
    </w:lvl>
    <w:lvl w:ilvl="8" w:tplc="3DA2BE62" w:tentative="1">
      <w:start w:val="1"/>
      <w:numFmt w:val="bullet"/>
      <w:lvlText w:val=""/>
      <w:lvlJc w:val="left"/>
      <w:pPr>
        <w:tabs>
          <w:tab w:val="num" w:pos="6480"/>
        </w:tabs>
        <w:ind w:left="6480" w:hanging="360"/>
      </w:pPr>
      <w:rPr>
        <w:rFonts w:ascii="Webdings" w:hAnsi="Webdings" w:hint="default"/>
      </w:rPr>
    </w:lvl>
  </w:abstractNum>
  <w:abstractNum w:abstractNumId="8">
    <w:nsid w:val="749972B3"/>
    <w:multiLevelType w:val="hybridMultilevel"/>
    <w:tmpl w:val="1D801BAE"/>
    <w:lvl w:ilvl="0" w:tplc="6890D678">
      <w:start w:val="1"/>
      <w:numFmt w:val="bullet"/>
      <w:lvlText w:val=""/>
      <w:lvlJc w:val="left"/>
      <w:pPr>
        <w:tabs>
          <w:tab w:val="num" w:pos="720"/>
        </w:tabs>
        <w:ind w:left="720" w:hanging="360"/>
      </w:pPr>
      <w:rPr>
        <w:rFonts w:ascii="Webdings" w:hAnsi="Webdings" w:hint="default"/>
      </w:rPr>
    </w:lvl>
    <w:lvl w:ilvl="1" w:tplc="521ECBFC" w:tentative="1">
      <w:start w:val="1"/>
      <w:numFmt w:val="bullet"/>
      <w:lvlText w:val=""/>
      <w:lvlJc w:val="left"/>
      <w:pPr>
        <w:tabs>
          <w:tab w:val="num" w:pos="1440"/>
        </w:tabs>
        <w:ind w:left="1440" w:hanging="360"/>
      </w:pPr>
      <w:rPr>
        <w:rFonts w:ascii="Webdings" w:hAnsi="Webdings" w:hint="default"/>
      </w:rPr>
    </w:lvl>
    <w:lvl w:ilvl="2" w:tplc="122EAF9E" w:tentative="1">
      <w:start w:val="1"/>
      <w:numFmt w:val="bullet"/>
      <w:lvlText w:val=""/>
      <w:lvlJc w:val="left"/>
      <w:pPr>
        <w:tabs>
          <w:tab w:val="num" w:pos="2160"/>
        </w:tabs>
        <w:ind w:left="2160" w:hanging="360"/>
      </w:pPr>
      <w:rPr>
        <w:rFonts w:ascii="Webdings" w:hAnsi="Webdings" w:hint="default"/>
      </w:rPr>
    </w:lvl>
    <w:lvl w:ilvl="3" w:tplc="F05A34E6" w:tentative="1">
      <w:start w:val="1"/>
      <w:numFmt w:val="bullet"/>
      <w:lvlText w:val=""/>
      <w:lvlJc w:val="left"/>
      <w:pPr>
        <w:tabs>
          <w:tab w:val="num" w:pos="2880"/>
        </w:tabs>
        <w:ind w:left="2880" w:hanging="360"/>
      </w:pPr>
      <w:rPr>
        <w:rFonts w:ascii="Webdings" w:hAnsi="Webdings" w:hint="default"/>
      </w:rPr>
    </w:lvl>
    <w:lvl w:ilvl="4" w:tplc="A80C8718" w:tentative="1">
      <w:start w:val="1"/>
      <w:numFmt w:val="bullet"/>
      <w:lvlText w:val=""/>
      <w:lvlJc w:val="left"/>
      <w:pPr>
        <w:tabs>
          <w:tab w:val="num" w:pos="3600"/>
        </w:tabs>
        <w:ind w:left="3600" w:hanging="360"/>
      </w:pPr>
      <w:rPr>
        <w:rFonts w:ascii="Webdings" w:hAnsi="Webdings" w:hint="default"/>
      </w:rPr>
    </w:lvl>
    <w:lvl w:ilvl="5" w:tplc="085ADEE6" w:tentative="1">
      <w:start w:val="1"/>
      <w:numFmt w:val="bullet"/>
      <w:lvlText w:val=""/>
      <w:lvlJc w:val="left"/>
      <w:pPr>
        <w:tabs>
          <w:tab w:val="num" w:pos="4320"/>
        </w:tabs>
        <w:ind w:left="4320" w:hanging="360"/>
      </w:pPr>
      <w:rPr>
        <w:rFonts w:ascii="Webdings" w:hAnsi="Webdings" w:hint="default"/>
      </w:rPr>
    </w:lvl>
    <w:lvl w:ilvl="6" w:tplc="B798B0F8" w:tentative="1">
      <w:start w:val="1"/>
      <w:numFmt w:val="bullet"/>
      <w:lvlText w:val=""/>
      <w:lvlJc w:val="left"/>
      <w:pPr>
        <w:tabs>
          <w:tab w:val="num" w:pos="5040"/>
        </w:tabs>
        <w:ind w:left="5040" w:hanging="360"/>
      </w:pPr>
      <w:rPr>
        <w:rFonts w:ascii="Webdings" w:hAnsi="Webdings" w:hint="default"/>
      </w:rPr>
    </w:lvl>
    <w:lvl w:ilvl="7" w:tplc="BC1ADA1A" w:tentative="1">
      <w:start w:val="1"/>
      <w:numFmt w:val="bullet"/>
      <w:lvlText w:val=""/>
      <w:lvlJc w:val="left"/>
      <w:pPr>
        <w:tabs>
          <w:tab w:val="num" w:pos="5760"/>
        </w:tabs>
        <w:ind w:left="5760" w:hanging="360"/>
      </w:pPr>
      <w:rPr>
        <w:rFonts w:ascii="Webdings" w:hAnsi="Webdings" w:hint="default"/>
      </w:rPr>
    </w:lvl>
    <w:lvl w:ilvl="8" w:tplc="D0FE53EC" w:tentative="1">
      <w:start w:val="1"/>
      <w:numFmt w:val="bullet"/>
      <w:lvlText w:val=""/>
      <w:lvlJc w:val="left"/>
      <w:pPr>
        <w:tabs>
          <w:tab w:val="num" w:pos="6480"/>
        </w:tabs>
        <w:ind w:left="6480" w:hanging="360"/>
      </w:pPr>
      <w:rPr>
        <w:rFonts w:ascii="Webdings" w:hAnsi="Webdings" w:hint="default"/>
      </w:rPr>
    </w:lvl>
  </w:abstractNum>
  <w:num w:numId="1">
    <w:abstractNumId w:val="4"/>
  </w:num>
  <w:num w:numId="2">
    <w:abstractNumId w:val="0"/>
  </w:num>
  <w:num w:numId="3">
    <w:abstractNumId w:val="8"/>
  </w:num>
  <w:num w:numId="4">
    <w:abstractNumId w:val="7"/>
  </w:num>
  <w:num w:numId="5">
    <w:abstractNumId w:val="1"/>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E7"/>
    <w:rsid w:val="000030EA"/>
    <w:rsid w:val="00004C76"/>
    <w:rsid w:val="00006D64"/>
    <w:rsid w:val="00006DBD"/>
    <w:rsid w:val="0001739E"/>
    <w:rsid w:val="000176FF"/>
    <w:rsid w:val="000201C3"/>
    <w:rsid w:val="00020B2F"/>
    <w:rsid w:val="00023530"/>
    <w:rsid w:val="000344D4"/>
    <w:rsid w:val="000431BD"/>
    <w:rsid w:val="0004735A"/>
    <w:rsid w:val="0006164C"/>
    <w:rsid w:val="0006540A"/>
    <w:rsid w:val="00065DE8"/>
    <w:rsid w:val="00072730"/>
    <w:rsid w:val="00073B37"/>
    <w:rsid w:val="000764FA"/>
    <w:rsid w:val="0008383D"/>
    <w:rsid w:val="000854B4"/>
    <w:rsid w:val="00092DC3"/>
    <w:rsid w:val="0009557E"/>
    <w:rsid w:val="00097329"/>
    <w:rsid w:val="00097DE5"/>
    <w:rsid w:val="000A47D3"/>
    <w:rsid w:val="000B5517"/>
    <w:rsid w:val="000D20D9"/>
    <w:rsid w:val="000E07F2"/>
    <w:rsid w:val="000E0B9C"/>
    <w:rsid w:val="000F17A4"/>
    <w:rsid w:val="000F5F1F"/>
    <w:rsid w:val="000F6733"/>
    <w:rsid w:val="00106D7B"/>
    <w:rsid w:val="00107082"/>
    <w:rsid w:val="0011334A"/>
    <w:rsid w:val="00115A71"/>
    <w:rsid w:val="00117C51"/>
    <w:rsid w:val="00143DEF"/>
    <w:rsid w:val="001603C0"/>
    <w:rsid w:val="00162DE9"/>
    <w:rsid w:val="00163E19"/>
    <w:rsid w:val="00164E81"/>
    <w:rsid w:val="0019315E"/>
    <w:rsid w:val="00197CCE"/>
    <w:rsid w:val="001B30A6"/>
    <w:rsid w:val="001C1B9F"/>
    <w:rsid w:val="001C3CBA"/>
    <w:rsid w:val="001D17D3"/>
    <w:rsid w:val="001E22BD"/>
    <w:rsid w:val="001F32EB"/>
    <w:rsid w:val="00202009"/>
    <w:rsid w:val="0020399E"/>
    <w:rsid w:val="00205CAE"/>
    <w:rsid w:val="00207857"/>
    <w:rsid w:val="00217089"/>
    <w:rsid w:val="00224A16"/>
    <w:rsid w:val="00232EB8"/>
    <w:rsid w:val="0023376E"/>
    <w:rsid w:val="002365EF"/>
    <w:rsid w:val="00253A4E"/>
    <w:rsid w:val="00254C90"/>
    <w:rsid w:val="002565C1"/>
    <w:rsid w:val="00290B03"/>
    <w:rsid w:val="002911A1"/>
    <w:rsid w:val="0029222A"/>
    <w:rsid w:val="002971EF"/>
    <w:rsid w:val="002A7B3F"/>
    <w:rsid w:val="002B2C31"/>
    <w:rsid w:val="002B3482"/>
    <w:rsid w:val="002D3374"/>
    <w:rsid w:val="002D79F6"/>
    <w:rsid w:val="002F1E15"/>
    <w:rsid w:val="002F6AC7"/>
    <w:rsid w:val="003059E9"/>
    <w:rsid w:val="00311C73"/>
    <w:rsid w:val="0031469C"/>
    <w:rsid w:val="0033799F"/>
    <w:rsid w:val="00337A76"/>
    <w:rsid w:val="003410E7"/>
    <w:rsid w:val="003472BB"/>
    <w:rsid w:val="00347D14"/>
    <w:rsid w:val="00351FF5"/>
    <w:rsid w:val="00360B0B"/>
    <w:rsid w:val="00363E47"/>
    <w:rsid w:val="003663D0"/>
    <w:rsid w:val="00366430"/>
    <w:rsid w:val="00367B15"/>
    <w:rsid w:val="00373FCB"/>
    <w:rsid w:val="00375ECE"/>
    <w:rsid w:val="00377A79"/>
    <w:rsid w:val="0038173C"/>
    <w:rsid w:val="00381C6A"/>
    <w:rsid w:val="00382331"/>
    <w:rsid w:val="003A4AB7"/>
    <w:rsid w:val="003A7511"/>
    <w:rsid w:val="003B3B3A"/>
    <w:rsid w:val="003B47DE"/>
    <w:rsid w:val="003B64EE"/>
    <w:rsid w:val="003C24BE"/>
    <w:rsid w:val="003C3B73"/>
    <w:rsid w:val="003D4888"/>
    <w:rsid w:val="003D77B2"/>
    <w:rsid w:val="003D7BFC"/>
    <w:rsid w:val="003E2D91"/>
    <w:rsid w:val="003E3413"/>
    <w:rsid w:val="003F2A2C"/>
    <w:rsid w:val="003F5D32"/>
    <w:rsid w:val="004012A6"/>
    <w:rsid w:val="00421AFB"/>
    <w:rsid w:val="00422190"/>
    <w:rsid w:val="00431558"/>
    <w:rsid w:val="00446B04"/>
    <w:rsid w:val="004474E5"/>
    <w:rsid w:val="00452ACC"/>
    <w:rsid w:val="00463133"/>
    <w:rsid w:val="00464AD4"/>
    <w:rsid w:val="00471A2F"/>
    <w:rsid w:val="00473174"/>
    <w:rsid w:val="00477CB0"/>
    <w:rsid w:val="004825C4"/>
    <w:rsid w:val="00485BA4"/>
    <w:rsid w:val="00486B36"/>
    <w:rsid w:val="00490313"/>
    <w:rsid w:val="004A391B"/>
    <w:rsid w:val="004B086B"/>
    <w:rsid w:val="004B2806"/>
    <w:rsid w:val="004B2ACE"/>
    <w:rsid w:val="004B5A78"/>
    <w:rsid w:val="004B6AC8"/>
    <w:rsid w:val="004C6C08"/>
    <w:rsid w:val="004D18B7"/>
    <w:rsid w:val="004D6116"/>
    <w:rsid w:val="004F6D49"/>
    <w:rsid w:val="005042A2"/>
    <w:rsid w:val="00505BCD"/>
    <w:rsid w:val="0052385E"/>
    <w:rsid w:val="0053578F"/>
    <w:rsid w:val="0054068E"/>
    <w:rsid w:val="00540E74"/>
    <w:rsid w:val="005412C5"/>
    <w:rsid w:val="00547DA1"/>
    <w:rsid w:val="005505BE"/>
    <w:rsid w:val="00565008"/>
    <w:rsid w:val="005725E2"/>
    <w:rsid w:val="005736E0"/>
    <w:rsid w:val="00581593"/>
    <w:rsid w:val="0058499F"/>
    <w:rsid w:val="00585866"/>
    <w:rsid w:val="005927FC"/>
    <w:rsid w:val="00596A42"/>
    <w:rsid w:val="005C12E4"/>
    <w:rsid w:val="005C2860"/>
    <w:rsid w:val="005C4880"/>
    <w:rsid w:val="005C4E2D"/>
    <w:rsid w:val="005C7FF8"/>
    <w:rsid w:val="005D7012"/>
    <w:rsid w:val="005E1D2D"/>
    <w:rsid w:val="005F11B9"/>
    <w:rsid w:val="005F1927"/>
    <w:rsid w:val="005F2992"/>
    <w:rsid w:val="0060145F"/>
    <w:rsid w:val="00603DE2"/>
    <w:rsid w:val="006064C2"/>
    <w:rsid w:val="00606926"/>
    <w:rsid w:val="00606D40"/>
    <w:rsid w:val="00611CCC"/>
    <w:rsid w:val="00620EA5"/>
    <w:rsid w:val="00635F44"/>
    <w:rsid w:val="00643DDF"/>
    <w:rsid w:val="0065350E"/>
    <w:rsid w:val="00655D89"/>
    <w:rsid w:val="006564B8"/>
    <w:rsid w:val="00663C3A"/>
    <w:rsid w:val="00663E56"/>
    <w:rsid w:val="006858FE"/>
    <w:rsid w:val="00695EA5"/>
    <w:rsid w:val="006B398C"/>
    <w:rsid w:val="006C1CAA"/>
    <w:rsid w:val="006C2396"/>
    <w:rsid w:val="006C25C3"/>
    <w:rsid w:val="006C6930"/>
    <w:rsid w:val="006D122B"/>
    <w:rsid w:val="006D4F7F"/>
    <w:rsid w:val="006D6AFC"/>
    <w:rsid w:val="006E084B"/>
    <w:rsid w:val="006E7F2B"/>
    <w:rsid w:val="006F0841"/>
    <w:rsid w:val="006F11EA"/>
    <w:rsid w:val="006F529E"/>
    <w:rsid w:val="00703A45"/>
    <w:rsid w:val="0071131E"/>
    <w:rsid w:val="007246DA"/>
    <w:rsid w:val="00731A1A"/>
    <w:rsid w:val="00732E03"/>
    <w:rsid w:val="00734FED"/>
    <w:rsid w:val="00742A75"/>
    <w:rsid w:val="00742B29"/>
    <w:rsid w:val="00755990"/>
    <w:rsid w:val="00762DB5"/>
    <w:rsid w:val="007630EC"/>
    <w:rsid w:val="0076598D"/>
    <w:rsid w:val="00767940"/>
    <w:rsid w:val="007747FC"/>
    <w:rsid w:val="0077628A"/>
    <w:rsid w:val="007854C1"/>
    <w:rsid w:val="00792E34"/>
    <w:rsid w:val="0079613E"/>
    <w:rsid w:val="007A3A20"/>
    <w:rsid w:val="007A3FF6"/>
    <w:rsid w:val="007A7FD5"/>
    <w:rsid w:val="007C0DC0"/>
    <w:rsid w:val="007C10F0"/>
    <w:rsid w:val="007C2480"/>
    <w:rsid w:val="007C63A7"/>
    <w:rsid w:val="007C6C39"/>
    <w:rsid w:val="007D3862"/>
    <w:rsid w:val="007D628C"/>
    <w:rsid w:val="007D745D"/>
    <w:rsid w:val="007E2BF2"/>
    <w:rsid w:val="007E5332"/>
    <w:rsid w:val="007F3695"/>
    <w:rsid w:val="007F5CC4"/>
    <w:rsid w:val="00805180"/>
    <w:rsid w:val="008079C9"/>
    <w:rsid w:val="00815C4E"/>
    <w:rsid w:val="00816E5E"/>
    <w:rsid w:val="00817A7A"/>
    <w:rsid w:val="00821026"/>
    <w:rsid w:val="00822681"/>
    <w:rsid w:val="00832565"/>
    <w:rsid w:val="008330F4"/>
    <w:rsid w:val="00833E85"/>
    <w:rsid w:val="00853E6D"/>
    <w:rsid w:val="00854924"/>
    <w:rsid w:val="00857365"/>
    <w:rsid w:val="0086495D"/>
    <w:rsid w:val="00871E05"/>
    <w:rsid w:val="00874520"/>
    <w:rsid w:val="008750FF"/>
    <w:rsid w:val="00875F11"/>
    <w:rsid w:val="00877CE5"/>
    <w:rsid w:val="00883F26"/>
    <w:rsid w:val="00891077"/>
    <w:rsid w:val="00896E99"/>
    <w:rsid w:val="008A548F"/>
    <w:rsid w:val="008B1471"/>
    <w:rsid w:val="008C345F"/>
    <w:rsid w:val="008D47ED"/>
    <w:rsid w:val="008E109B"/>
    <w:rsid w:val="008E3F0D"/>
    <w:rsid w:val="008E7174"/>
    <w:rsid w:val="00905174"/>
    <w:rsid w:val="00914812"/>
    <w:rsid w:val="009222EF"/>
    <w:rsid w:val="00923932"/>
    <w:rsid w:val="009316C8"/>
    <w:rsid w:val="009356B0"/>
    <w:rsid w:val="0094601A"/>
    <w:rsid w:val="009537D8"/>
    <w:rsid w:val="00963698"/>
    <w:rsid w:val="009A265B"/>
    <w:rsid w:val="009B513B"/>
    <w:rsid w:val="009B72A4"/>
    <w:rsid w:val="009C2DD6"/>
    <w:rsid w:val="009C2E3E"/>
    <w:rsid w:val="009C2FC4"/>
    <w:rsid w:val="009C648D"/>
    <w:rsid w:val="009C6977"/>
    <w:rsid w:val="009D7407"/>
    <w:rsid w:val="009F07EE"/>
    <w:rsid w:val="00A021A3"/>
    <w:rsid w:val="00A02877"/>
    <w:rsid w:val="00A20EF3"/>
    <w:rsid w:val="00A5400C"/>
    <w:rsid w:val="00A76BEC"/>
    <w:rsid w:val="00A8183E"/>
    <w:rsid w:val="00A81DBA"/>
    <w:rsid w:val="00A852F1"/>
    <w:rsid w:val="00A927F1"/>
    <w:rsid w:val="00A93A20"/>
    <w:rsid w:val="00A94603"/>
    <w:rsid w:val="00AA1A8F"/>
    <w:rsid w:val="00AA2D4F"/>
    <w:rsid w:val="00AA309B"/>
    <w:rsid w:val="00AB110C"/>
    <w:rsid w:val="00AB63B3"/>
    <w:rsid w:val="00AB795C"/>
    <w:rsid w:val="00AC0021"/>
    <w:rsid w:val="00AC190C"/>
    <w:rsid w:val="00AC2E6F"/>
    <w:rsid w:val="00AC7105"/>
    <w:rsid w:val="00AE320E"/>
    <w:rsid w:val="00AE4533"/>
    <w:rsid w:val="00AE6119"/>
    <w:rsid w:val="00B123D3"/>
    <w:rsid w:val="00B12834"/>
    <w:rsid w:val="00B12C7F"/>
    <w:rsid w:val="00B2795E"/>
    <w:rsid w:val="00B3151A"/>
    <w:rsid w:val="00B318BD"/>
    <w:rsid w:val="00B31BA6"/>
    <w:rsid w:val="00B31CA8"/>
    <w:rsid w:val="00B371D4"/>
    <w:rsid w:val="00B412F0"/>
    <w:rsid w:val="00B42F8B"/>
    <w:rsid w:val="00B51288"/>
    <w:rsid w:val="00B53846"/>
    <w:rsid w:val="00B56773"/>
    <w:rsid w:val="00B57A29"/>
    <w:rsid w:val="00B57F5E"/>
    <w:rsid w:val="00B62845"/>
    <w:rsid w:val="00B671AF"/>
    <w:rsid w:val="00B7580A"/>
    <w:rsid w:val="00B90694"/>
    <w:rsid w:val="00B911C8"/>
    <w:rsid w:val="00B92BA6"/>
    <w:rsid w:val="00BA6A41"/>
    <w:rsid w:val="00BC78D1"/>
    <w:rsid w:val="00BD2782"/>
    <w:rsid w:val="00BD5FE4"/>
    <w:rsid w:val="00BF2364"/>
    <w:rsid w:val="00BF27C0"/>
    <w:rsid w:val="00BF355E"/>
    <w:rsid w:val="00BF3720"/>
    <w:rsid w:val="00C00F90"/>
    <w:rsid w:val="00C058EF"/>
    <w:rsid w:val="00C12219"/>
    <w:rsid w:val="00C13C96"/>
    <w:rsid w:val="00C150EB"/>
    <w:rsid w:val="00C255FD"/>
    <w:rsid w:val="00C331AF"/>
    <w:rsid w:val="00C34B2C"/>
    <w:rsid w:val="00C4437D"/>
    <w:rsid w:val="00C53445"/>
    <w:rsid w:val="00C57327"/>
    <w:rsid w:val="00C65204"/>
    <w:rsid w:val="00C80C1D"/>
    <w:rsid w:val="00C8451D"/>
    <w:rsid w:val="00C85FE9"/>
    <w:rsid w:val="00C91B02"/>
    <w:rsid w:val="00C94CBA"/>
    <w:rsid w:val="00C94E09"/>
    <w:rsid w:val="00C96FFE"/>
    <w:rsid w:val="00C97154"/>
    <w:rsid w:val="00CA26B1"/>
    <w:rsid w:val="00CA2D18"/>
    <w:rsid w:val="00CC044B"/>
    <w:rsid w:val="00CD0415"/>
    <w:rsid w:val="00CE03EA"/>
    <w:rsid w:val="00CE33F0"/>
    <w:rsid w:val="00CE54BA"/>
    <w:rsid w:val="00CF135D"/>
    <w:rsid w:val="00CF57C9"/>
    <w:rsid w:val="00D14817"/>
    <w:rsid w:val="00D15A54"/>
    <w:rsid w:val="00D1679D"/>
    <w:rsid w:val="00D272CC"/>
    <w:rsid w:val="00D31692"/>
    <w:rsid w:val="00D466C1"/>
    <w:rsid w:val="00D469DE"/>
    <w:rsid w:val="00D50D6D"/>
    <w:rsid w:val="00D607D3"/>
    <w:rsid w:val="00D706FC"/>
    <w:rsid w:val="00D739C6"/>
    <w:rsid w:val="00D832C2"/>
    <w:rsid w:val="00D94C61"/>
    <w:rsid w:val="00D9562C"/>
    <w:rsid w:val="00D974CD"/>
    <w:rsid w:val="00DA5490"/>
    <w:rsid w:val="00DB0DAC"/>
    <w:rsid w:val="00DB477A"/>
    <w:rsid w:val="00DB72AF"/>
    <w:rsid w:val="00DD49E1"/>
    <w:rsid w:val="00DD6C24"/>
    <w:rsid w:val="00DE78E9"/>
    <w:rsid w:val="00DF33CF"/>
    <w:rsid w:val="00DF34B4"/>
    <w:rsid w:val="00E07440"/>
    <w:rsid w:val="00E15E7D"/>
    <w:rsid w:val="00E24B6A"/>
    <w:rsid w:val="00E261A9"/>
    <w:rsid w:val="00E27E19"/>
    <w:rsid w:val="00E4321D"/>
    <w:rsid w:val="00E45B8D"/>
    <w:rsid w:val="00E51F50"/>
    <w:rsid w:val="00E52BC8"/>
    <w:rsid w:val="00E60050"/>
    <w:rsid w:val="00E63981"/>
    <w:rsid w:val="00E76FF5"/>
    <w:rsid w:val="00E776D7"/>
    <w:rsid w:val="00E800EC"/>
    <w:rsid w:val="00E90D13"/>
    <w:rsid w:val="00EA0D6E"/>
    <w:rsid w:val="00EA7A5D"/>
    <w:rsid w:val="00EB0B08"/>
    <w:rsid w:val="00EB10C6"/>
    <w:rsid w:val="00EC2DB4"/>
    <w:rsid w:val="00ED29F0"/>
    <w:rsid w:val="00EE19D0"/>
    <w:rsid w:val="00EE4244"/>
    <w:rsid w:val="00EE53FC"/>
    <w:rsid w:val="00EE79FA"/>
    <w:rsid w:val="00EF17AE"/>
    <w:rsid w:val="00F02323"/>
    <w:rsid w:val="00F1543B"/>
    <w:rsid w:val="00F212B2"/>
    <w:rsid w:val="00F34F3A"/>
    <w:rsid w:val="00F4769A"/>
    <w:rsid w:val="00F61DA8"/>
    <w:rsid w:val="00F67ECE"/>
    <w:rsid w:val="00F819F7"/>
    <w:rsid w:val="00F90765"/>
    <w:rsid w:val="00FA2DE7"/>
    <w:rsid w:val="00FA7E44"/>
    <w:rsid w:val="00FB026E"/>
    <w:rsid w:val="00FC1E4A"/>
    <w:rsid w:val="00FD5DB7"/>
    <w:rsid w:val="00FE0F5D"/>
    <w:rsid w:val="00FE34C3"/>
    <w:rsid w:val="00FF2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aliases w:val="題號1"/>
    <w:basedOn w:val="a"/>
    <w:next w:val="a"/>
    <w:link w:val="10"/>
    <w:autoRedefine/>
    <w:qFormat/>
    <w:rsid w:val="007D628C"/>
    <w:pPr>
      <w:keepNext/>
      <w:tabs>
        <w:tab w:val="num" w:pos="0"/>
      </w:tabs>
      <w:spacing w:line="500" w:lineRule="exact"/>
      <w:outlineLvl w:val="0"/>
    </w:pPr>
    <w:rPr>
      <w:rFonts w:ascii="標楷體" w:eastAsia="標楷體" w:hAnsi="標楷體"/>
      <w:b/>
      <w:bCs/>
      <w:kern w:val="52"/>
      <w:sz w:val="28"/>
      <w:szCs w:val="28"/>
    </w:rPr>
  </w:style>
  <w:style w:type="paragraph" w:styleId="2">
    <w:name w:val="heading 2"/>
    <w:basedOn w:val="a"/>
    <w:next w:val="a"/>
    <w:link w:val="20"/>
    <w:semiHidden/>
    <w:unhideWhenUsed/>
    <w:qFormat/>
    <w:rsid w:val="004B086B"/>
    <w:pPr>
      <w:keepNext/>
      <w:spacing w:line="720" w:lineRule="auto"/>
      <w:outlineLvl w:val="1"/>
    </w:pPr>
    <w:rPr>
      <w:rFonts w:ascii="Cambria" w:hAnsi="Cambria"/>
      <w:b/>
      <w:bCs/>
      <w:sz w:val="48"/>
      <w:szCs w:val="48"/>
    </w:rPr>
  </w:style>
  <w:style w:type="paragraph" w:styleId="3">
    <w:name w:val="heading 3"/>
    <w:basedOn w:val="a"/>
    <w:next w:val="a"/>
    <w:link w:val="30"/>
    <w:unhideWhenUsed/>
    <w:qFormat/>
    <w:rsid w:val="00381C6A"/>
    <w:pPr>
      <w:keepNext/>
      <w:spacing w:line="720" w:lineRule="auto"/>
      <w:outlineLvl w:val="2"/>
    </w:pPr>
    <w:rPr>
      <w:rFonts w:ascii="Cambria" w:hAnsi="Cambria"/>
      <w:b/>
      <w:bCs/>
      <w:sz w:val="36"/>
      <w:szCs w:val="36"/>
    </w:rPr>
  </w:style>
  <w:style w:type="paragraph" w:styleId="5">
    <w:name w:val="heading 5"/>
    <w:basedOn w:val="a"/>
    <w:next w:val="a"/>
    <w:qFormat/>
    <w:rsid w:val="008D47ED"/>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799F"/>
    <w:rPr>
      <w:color w:val="0000FF"/>
      <w:u w:val="single"/>
    </w:rPr>
  </w:style>
  <w:style w:type="paragraph" w:styleId="a4">
    <w:name w:val="footer"/>
    <w:basedOn w:val="a"/>
    <w:rsid w:val="00B12834"/>
    <w:pPr>
      <w:tabs>
        <w:tab w:val="center" w:pos="4153"/>
        <w:tab w:val="right" w:pos="8306"/>
      </w:tabs>
      <w:snapToGrid w:val="0"/>
    </w:pPr>
    <w:rPr>
      <w:sz w:val="20"/>
      <w:szCs w:val="20"/>
    </w:rPr>
  </w:style>
  <w:style w:type="character" w:styleId="a5">
    <w:name w:val="page number"/>
    <w:basedOn w:val="a0"/>
    <w:rsid w:val="00B12834"/>
  </w:style>
  <w:style w:type="character" w:customStyle="1" w:styleId="apple-style-span">
    <w:name w:val="apple-style-span"/>
    <w:rsid w:val="00E27E19"/>
  </w:style>
  <w:style w:type="character" w:styleId="a6">
    <w:name w:val="Strong"/>
    <w:qFormat/>
    <w:rsid w:val="005C7FF8"/>
    <w:rPr>
      <w:b/>
      <w:bCs/>
    </w:rPr>
  </w:style>
  <w:style w:type="character" w:customStyle="1" w:styleId="10">
    <w:name w:val="標題 1 字元"/>
    <w:aliases w:val="題號1 字元"/>
    <w:link w:val="1"/>
    <w:rsid w:val="007D628C"/>
    <w:rPr>
      <w:rFonts w:ascii="標楷體" w:eastAsia="標楷體" w:hAnsi="標楷體"/>
      <w:b/>
      <w:bCs/>
      <w:kern w:val="52"/>
      <w:sz w:val="28"/>
      <w:szCs w:val="28"/>
      <w:lang w:val="en-US" w:eastAsia="zh-TW" w:bidi="ar-SA"/>
    </w:rPr>
  </w:style>
  <w:style w:type="character" w:customStyle="1" w:styleId="fwbfcg">
    <w:name w:val="fwb fcg"/>
    <w:basedOn w:val="a0"/>
    <w:rsid w:val="008D47ED"/>
  </w:style>
  <w:style w:type="character" w:customStyle="1" w:styleId="textexposedshow">
    <w:name w:val="text_exposed_show"/>
    <w:basedOn w:val="a0"/>
    <w:rsid w:val="008D47ED"/>
  </w:style>
  <w:style w:type="paragraph" w:styleId="Web">
    <w:name w:val="Normal (Web)"/>
    <w:basedOn w:val="a"/>
    <w:rsid w:val="00471A2F"/>
  </w:style>
  <w:style w:type="paragraph" w:styleId="a7">
    <w:name w:val="annotation text"/>
    <w:basedOn w:val="a"/>
    <w:link w:val="a8"/>
    <w:rsid w:val="006064C2"/>
  </w:style>
  <w:style w:type="character" w:customStyle="1" w:styleId="a8">
    <w:name w:val="註解文字 字元"/>
    <w:link w:val="a7"/>
    <w:rsid w:val="006064C2"/>
    <w:rPr>
      <w:kern w:val="2"/>
      <w:sz w:val="24"/>
      <w:szCs w:val="24"/>
    </w:rPr>
  </w:style>
  <w:style w:type="character" w:styleId="a9">
    <w:name w:val="FollowedHyperlink"/>
    <w:rsid w:val="004B2806"/>
    <w:rPr>
      <w:color w:val="800080"/>
      <w:u w:val="single"/>
    </w:rPr>
  </w:style>
  <w:style w:type="paragraph" w:styleId="aa">
    <w:name w:val="Balloon Text"/>
    <w:basedOn w:val="a"/>
    <w:link w:val="ab"/>
    <w:rsid w:val="00F4769A"/>
    <w:rPr>
      <w:rFonts w:ascii="Calibri Light" w:hAnsi="Calibri Light"/>
      <w:sz w:val="18"/>
      <w:szCs w:val="18"/>
    </w:rPr>
  </w:style>
  <w:style w:type="character" w:customStyle="1" w:styleId="ab">
    <w:name w:val="註解方塊文字 字元"/>
    <w:link w:val="aa"/>
    <w:rsid w:val="00F4769A"/>
    <w:rPr>
      <w:rFonts w:ascii="Calibri Light" w:eastAsia="新細明體" w:hAnsi="Calibri Light" w:cs="Times New Roman"/>
      <w:kern w:val="2"/>
      <w:sz w:val="18"/>
      <w:szCs w:val="18"/>
    </w:rPr>
  </w:style>
  <w:style w:type="paragraph" w:styleId="ac">
    <w:name w:val="header"/>
    <w:basedOn w:val="a"/>
    <w:link w:val="ad"/>
    <w:rsid w:val="005F1927"/>
    <w:pPr>
      <w:tabs>
        <w:tab w:val="center" w:pos="4153"/>
        <w:tab w:val="right" w:pos="8306"/>
      </w:tabs>
      <w:snapToGrid w:val="0"/>
    </w:pPr>
    <w:rPr>
      <w:sz w:val="20"/>
      <w:szCs w:val="20"/>
    </w:rPr>
  </w:style>
  <w:style w:type="character" w:customStyle="1" w:styleId="ad">
    <w:name w:val="頁首 字元"/>
    <w:link w:val="ac"/>
    <w:rsid w:val="005F1927"/>
    <w:rPr>
      <w:kern w:val="2"/>
    </w:rPr>
  </w:style>
  <w:style w:type="character" w:customStyle="1" w:styleId="30">
    <w:name w:val="標題 3 字元"/>
    <w:link w:val="3"/>
    <w:rsid w:val="00381C6A"/>
    <w:rPr>
      <w:rFonts w:ascii="Cambria" w:eastAsia="新細明體" w:hAnsi="Cambria" w:cs="Times New Roman"/>
      <w:b/>
      <w:bCs/>
      <w:kern w:val="2"/>
      <w:sz w:val="36"/>
      <w:szCs w:val="36"/>
    </w:rPr>
  </w:style>
  <w:style w:type="character" w:customStyle="1" w:styleId="20">
    <w:name w:val="標題 2 字元"/>
    <w:link w:val="2"/>
    <w:semiHidden/>
    <w:rsid w:val="004B086B"/>
    <w:rPr>
      <w:rFonts w:ascii="Cambria" w:eastAsia="新細明體" w:hAnsi="Cambria" w:cs="Times New Roman"/>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aliases w:val="題號1"/>
    <w:basedOn w:val="a"/>
    <w:next w:val="a"/>
    <w:link w:val="10"/>
    <w:autoRedefine/>
    <w:qFormat/>
    <w:rsid w:val="007D628C"/>
    <w:pPr>
      <w:keepNext/>
      <w:tabs>
        <w:tab w:val="num" w:pos="0"/>
      </w:tabs>
      <w:spacing w:line="500" w:lineRule="exact"/>
      <w:outlineLvl w:val="0"/>
    </w:pPr>
    <w:rPr>
      <w:rFonts w:ascii="標楷體" w:eastAsia="標楷體" w:hAnsi="標楷體"/>
      <w:b/>
      <w:bCs/>
      <w:kern w:val="52"/>
      <w:sz w:val="28"/>
      <w:szCs w:val="28"/>
    </w:rPr>
  </w:style>
  <w:style w:type="paragraph" w:styleId="2">
    <w:name w:val="heading 2"/>
    <w:basedOn w:val="a"/>
    <w:next w:val="a"/>
    <w:link w:val="20"/>
    <w:semiHidden/>
    <w:unhideWhenUsed/>
    <w:qFormat/>
    <w:rsid w:val="004B086B"/>
    <w:pPr>
      <w:keepNext/>
      <w:spacing w:line="720" w:lineRule="auto"/>
      <w:outlineLvl w:val="1"/>
    </w:pPr>
    <w:rPr>
      <w:rFonts w:ascii="Cambria" w:hAnsi="Cambria"/>
      <w:b/>
      <w:bCs/>
      <w:sz w:val="48"/>
      <w:szCs w:val="48"/>
    </w:rPr>
  </w:style>
  <w:style w:type="paragraph" w:styleId="3">
    <w:name w:val="heading 3"/>
    <w:basedOn w:val="a"/>
    <w:next w:val="a"/>
    <w:link w:val="30"/>
    <w:unhideWhenUsed/>
    <w:qFormat/>
    <w:rsid w:val="00381C6A"/>
    <w:pPr>
      <w:keepNext/>
      <w:spacing w:line="720" w:lineRule="auto"/>
      <w:outlineLvl w:val="2"/>
    </w:pPr>
    <w:rPr>
      <w:rFonts w:ascii="Cambria" w:hAnsi="Cambria"/>
      <w:b/>
      <w:bCs/>
      <w:sz w:val="36"/>
      <w:szCs w:val="36"/>
    </w:rPr>
  </w:style>
  <w:style w:type="paragraph" w:styleId="5">
    <w:name w:val="heading 5"/>
    <w:basedOn w:val="a"/>
    <w:next w:val="a"/>
    <w:qFormat/>
    <w:rsid w:val="008D47ED"/>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799F"/>
    <w:rPr>
      <w:color w:val="0000FF"/>
      <w:u w:val="single"/>
    </w:rPr>
  </w:style>
  <w:style w:type="paragraph" w:styleId="a4">
    <w:name w:val="footer"/>
    <w:basedOn w:val="a"/>
    <w:rsid w:val="00B12834"/>
    <w:pPr>
      <w:tabs>
        <w:tab w:val="center" w:pos="4153"/>
        <w:tab w:val="right" w:pos="8306"/>
      </w:tabs>
      <w:snapToGrid w:val="0"/>
    </w:pPr>
    <w:rPr>
      <w:sz w:val="20"/>
      <w:szCs w:val="20"/>
    </w:rPr>
  </w:style>
  <w:style w:type="character" w:styleId="a5">
    <w:name w:val="page number"/>
    <w:basedOn w:val="a0"/>
    <w:rsid w:val="00B12834"/>
  </w:style>
  <w:style w:type="character" w:customStyle="1" w:styleId="apple-style-span">
    <w:name w:val="apple-style-span"/>
    <w:rsid w:val="00E27E19"/>
  </w:style>
  <w:style w:type="character" w:styleId="a6">
    <w:name w:val="Strong"/>
    <w:qFormat/>
    <w:rsid w:val="005C7FF8"/>
    <w:rPr>
      <w:b/>
      <w:bCs/>
    </w:rPr>
  </w:style>
  <w:style w:type="character" w:customStyle="1" w:styleId="10">
    <w:name w:val="標題 1 字元"/>
    <w:aliases w:val="題號1 字元"/>
    <w:link w:val="1"/>
    <w:rsid w:val="007D628C"/>
    <w:rPr>
      <w:rFonts w:ascii="標楷體" w:eastAsia="標楷體" w:hAnsi="標楷體"/>
      <w:b/>
      <w:bCs/>
      <w:kern w:val="52"/>
      <w:sz w:val="28"/>
      <w:szCs w:val="28"/>
      <w:lang w:val="en-US" w:eastAsia="zh-TW" w:bidi="ar-SA"/>
    </w:rPr>
  </w:style>
  <w:style w:type="character" w:customStyle="1" w:styleId="fwbfcg">
    <w:name w:val="fwb fcg"/>
    <w:basedOn w:val="a0"/>
    <w:rsid w:val="008D47ED"/>
  </w:style>
  <w:style w:type="character" w:customStyle="1" w:styleId="textexposedshow">
    <w:name w:val="text_exposed_show"/>
    <w:basedOn w:val="a0"/>
    <w:rsid w:val="008D47ED"/>
  </w:style>
  <w:style w:type="paragraph" w:styleId="Web">
    <w:name w:val="Normal (Web)"/>
    <w:basedOn w:val="a"/>
    <w:rsid w:val="00471A2F"/>
  </w:style>
  <w:style w:type="paragraph" w:styleId="a7">
    <w:name w:val="annotation text"/>
    <w:basedOn w:val="a"/>
    <w:link w:val="a8"/>
    <w:rsid w:val="006064C2"/>
  </w:style>
  <w:style w:type="character" w:customStyle="1" w:styleId="a8">
    <w:name w:val="註解文字 字元"/>
    <w:link w:val="a7"/>
    <w:rsid w:val="006064C2"/>
    <w:rPr>
      <w:kern w:val="2"/>
      <w:sz w:val="24"/>
      <w:szCs w:val="24"/>
    </w:rPr>
  </w:style>
  <w:style w:type="character" w:styleId="a9">
    <w:name w:val="FollowedHyperlink"/>
    <w:rsid w:val="004B2806"/>
    <w:rPr>
      <w:color w:val="800080"/>
      <w:u w:val="single"/>
    </w:rPr>
  </w:style>
  <w:style w:type="paragraph" w:styleId="aa">
    <w:name w:val="Balloon Text"/>
    <w:basedOn w:val="a"/>
    <w:link w:val="ab"/>
    <w:rsid w:val="00F4769A"/>
    <w:rPr>
      <w:rFonts w:ascii="Calibri Light" w:hAnsi="Calibri Light"/>
      <w:sz w:val="18"/>
      <w:szCs w:val="18"/>
    </w:rPr>
  </w:style>
  <w:style w:type="character" w:customStyle="1" w:styleId="ab">
    <w:name w:val="註解方塊文字 字元"/>
    <w:link w:val="aa"/>
    <w:rsid w:val="00F4769A"/>
    <w:rPr>
      <w:rFonts w:ascii="Calibri Light" w:eastAsia="新細明體" w:hAnsi="Calibri Light" w:cs="Times New Roman"/>
      <w:kern w:val="2"/>
      <w:sz w:val="18"/>
      <w:szCs w:val="18"/>
    </w:rPr>
  </w:style>
  <w:style w:type="paragraph" w:styleId="ac">
    <w:name w:val="header"/>
    <w:basedOn w:val="a"/>
    <w:link w:val="ad"/>
    <w:rsid w:val="005F1927"/>
    <w:pPr>
      <w:tabs>
        <w:tab w:val="center" w:pos="4153"/>
        <w:tab w:val="right" w:pos="8306"/>
      </w:tabs>
      <w:snapToGrid w:val="0"/>
    </w:pPr>
    <w:rPr>
      <w:sz w:val="20"/>
      <w:szCs w:val="20"/>
    </w:rPr>
  </w:style>
  <w:style w:type="character" w:customStyle="1" w:styleId="ad">
    <w:name w:val="頁首 字元"/>
    <w:link w:val="ac"/>
    <w:rsid w:val="005F1927"/>
    <w:rPr>
      <w:kern w:val="2"/>
    </w:rPr>
  </w:style>
  <w:style w:type="character" w:customStyle="1" w:styleId="30">
    <w:name w:val="標題 3 字元"/>
    <w:link w:val="3"/>
    <w:rsid w:val="00381C6A"/>
    <w:rPr>
      <w:rFonts w:ascii="Cambria" w:eastAsia="新細明體" w:hAnsi="Cambria" w:cs="Times New Roman"/>
      <w:b/>
      <w:bCs/>
      <w:kern w:val="2"/>
      <w:sz w:val="36"/>
      <w:szCs w:val="36"/>
    </w:rPr>
  </w:style>
  <w:style w:type="character" w:customStyle="1" w:styleId="20">
    <w:name w:val="標題 2 字元"/>
    <w:link w:val="2"/>
    <w:semiHidden/>
    <w:rsid w:val="004B086B"/>
    <w:rPr>
      <w:rFonts w:ascii="Cambria" w:eastAsia="新細明體" w:hAnsi="Cambria"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318">
      <w:bodyDiv w:val="1"/>
      <w:marLeft w:val="0"/>
      <w:marRight w:val="0"/>
      <w:marTop w:val="0"/>
      <w:marBottom w:val="0"/>
      <w:divBdr>
        <w:top w:val="none" w:sz="0" w:space="0" w:color="auto"/>
        <w:left w:val="none" w:sz="0" w:space="0" w:color="auto"/>
        <w:bottom w:val="none" w:sz="0" w:space="0" w:color="auto"/>
        <w:right w:val="none" w:sz="0" w:space="0" w:color="auto"/>
      </w:divBdr>
    </w:div>
    <w:div w:id="19284822">
      <w:bodyDiv w:val="1"/>
      <w:marLeft w:val="0"/>
      <w:marRight w:val="0"/>
      <w:marTop w:val="0"/>
      <w:marBottom w:val="0"/>
      <w:divBdr>
        <w:top w:val="none" w:sz="0" w:space="0" w:color="auto"/>
        <w:left w:val="none" w:sz="0" w:space="0" w:color="auto"/>
        <w:bottom w:val="none" w:sz="0" w:space="0" w:color="auto"/>
        <w:right w:val="none" w:sz="0" w:space="0" w:color="auto"/>
      </w:divBdr>
    </w:div>
    <w:div w:id="118114606">
      <w:bodyDiv w:val="1"/>
      <w:marLeft w:val="0"/>
      <w:marRight w:val="0"/>
      <w:marTop w:val="0"/>
      <w:marBottom w:val="0"/>
      <w:divBdr>
        <w:top w:val="none" w:sz="0" w:space="0" w:color="auto"/>
        <w:left w:val="none" w:sz="0" w:space="0" w:color="auto"/>
        <w:bottom w:val="none" w:sz="0" w:space="0" w:color="auto"/>
        <w:right w:val="none" w:sz="0" w:space="0" w:color="auto"/>
      </w:divBdr>
    </w:div>
    <w:div w:id="119765991">
      <w:bodyDiv w:val="1"/>
      <w:marLeft w:val="0"/>
      <w:marRight w:val="0"/>
      <w:marTop w:val="0"/>
      <w:marBottom w:val="0"/>
      <w:divBdr>
        <w:top w:val="none" w:sz="0" w:space="0" w:color="auto"/>
        <w:left w:val="none" w:sz="0" w:space="0" w:color="auto"/>
        <w:bottom w:val="none" w:sz="0" w:space="0" w:color="auto"/>
        <w:right w:val="none" w:sz="0" w:space="0" w:color="auto"/>
      </w:divBdr>
      <w:divsChild>
        <w:div w:id="1505123324">
          <w:marLeft w:val="0"/>
          <w:marRight w:val="0"/>
          <w:marTop w:val="0"/>
          <w:marBottom w:val="0"/>
          <w:divBdr>
            <w:top w:val="none" w:sz="0" w:space="0" w:color="auto"/>
            <w:left w:val="none" w:sz="0" w:space="0" w:color="auto"/>
            <w:bottom w:val="none" w:sz="0" w:space="0" w:color="auto"/>
            <w:right w:val="none" w:sz="0" w:space="0" w:color="auto"/>
          </w:divBdr>
          <w:divsChild>
            <w:div w:id="418260545">
              <w:marLeft w:val="0"/>
              <w:marRight w:val="0"/>
              <w:marTop w:val="0"/>
              <w:marBottom w:val="0"/>
              <w:divBdr>
                <w:top w:val="none" w:sz="0" w:space="0" w:color="auto"/>
                <w:left w:val="none" w:sz="0" w:space="0" w:color="auto"/>
                <w:bottom w:val="none" w:sz="0" w:space="0" w:color="auto"/>
                <w:right w:val="none" w:sz="0" w:space="0" w:color="auto"/>
              </w:divBdr>
            </w:div>
            <w:div w:id="7882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1389">
      <w:bodyDiv w:val="1"/>
      <w:marLeft w:val="0"/>
      <w:marRight w:val="0"/>
      <w:marTop w:val="0"/>
      <w:marBottom w:val="0"/>
      <w:divBdr>
        <w:top w:val="none" w:sz="0" w:space="0" w:color="auto"/>
        <w:left w:val="none" w:sz="0" w:space="0" w:color="auto"/>
        <w:bottom w:val="none" w:sz="0" w:space="0" w:color="auto"/>
        <w:right w:val="none" w:sz="0" w:space="0" w:color="auto"/>
      </w:divBdr>
      <w:divsChild>
        <w:div w:id="195433136">
          <w:marLeft w:val="0"/>
          <w:marRight w:val="0"/>
          <w:marTop w:val="0"/>
          <w:marBottom w:val="0"/>
          <w:divBdr>
            <w:top w:val="none" w:sz="0" w:space="0" w:color="auto"/>
            <w:left w:val="none" w:sz="0" w:space="0" w:color="auto"/>
            <w:bottom w:val="none" w:sz="0" w:space="0" w:color="auto"/>
            <w:right w:val="none" w:sz="0" w:space="0" w:color="auto"/>
          </w:divBdr>
          <w:divsChild>
            <w:div w:id="12713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9263">
      <w:bodyDiv w:val="1"/>
      <w:marLeft w:val="0"/>
      <w:marRight w:val="0"/>
      <w:marTop w:val="0"/>
      <w:marBottom w:val="0"/>
      <w:divBdr>
        <w:top w:val="none" w:sz="0" w:space="0" w:color="auto"/>
        <w:left w:val="none" w:sz="0" w:space="0" w:color="auto"/>
        <w:bottom w:val="none" w:sz="0" w:space="0" w:color="auto"/>
        <w:right w:val="none" w:sz="0" w:space="0" w:color="auto"/>
      </w:divBdr>
      <w:divsChild>
        <w:div w:id="1948807800">
          <w:marLeft w:val="0"/>
          <w:marRight w:val="0"/>
          <w:marTop w:val="0"/>
          <w:marBottom w:val="0"/>
          <w:divBdr>
            <w:top w:val="none" w:sz="0" w:space="0" w:color="auto"/>
            <w:left w:val="none" w:sz="0" w:space="0" w:color="auto"/>
            <w:bottom w:val="none" w:sz="0" w:space="0" w:color="auto"/>
            <w:right w:val="none" w:sz="0" w:space="0" w:color="auto"/>
          </w:divBdr>
          <w:divsChild>
            <w:div w:id="366417264">
              <w:marLeft w:val="0"/>
              <w:marRight w:val="0"/>
              <w:marTop w:val="0"/>
              <w:marBottom w:val="0"/>
              <w:divBdr>
                <w:top w:val="none" w:sz="0" w:space="0" w:color="auto"/>
                <w:left w:val="none" w:sz="0" w:space="0" w:color="auto"/>
                <w:bottom w:val="none" w:sz="0" w:space="0" w:color="auto"/>
                <w:right w:val="none" w:sz="0" w:space="0" w:color="auto"/>
              </w:divBdr>
            </w:div>
            <w:div w:id="13101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0570">
      <w:bodyDiv w:val="1"/>
      <w:marLeft w:val="0"/>
      <w:marRight w:val="0"/>
      <w:marTop w:val="0"/>
      <w:marBottom w:val="0"/>
      <w:divBdr>
        <w:top w:val="none" w:sz="0" w:space="0" w:color="auto"/>
        <w:left w:val="none" w:sz="0" w:space="0" w:color="auto"/>
        <w:bottom w:val="none" w:sz="0" w:space="0" w:color="auto"/>
        <w:right w:val="none" w:sz="0" w:space="0" w:color="auto"/>
      </w:divBdr>
      <w:divsChild>
        <w:div w:id="1860969919">
          <w:marLeft w:val="0"/>
          <w:marRight w:val="0"/>
          <w:marTop w:val="0"/>
          <w:marBottom w:val="0"/>
          <w:divBdr>
            <w:top w:val="none" w:sz="0" w:space="0" w:color="auto"/>
            <w:left w:val="none" w:sz="0" w:space="0" w:color="auto"/>
            <w:bottom w:val="none" w:sz="0" w:space="0" w:color="auto"/>
            <w:right w:val="none" w:sz="0" w:space="0" w:color="auto"/>
          </w:divBdr>
          <w:divsChild>
            <w:div w:id="516315705">
              <w:marLeft w:val="0"/>
              <w:marRight w:val="0"/>
              <w:marTop w:val="0"/>
              <w:marBottom w:val="0"/>
              <w:divBdr>
                <w:top w:val="none" w:sz="0" w:space="0" w:color="auto"/>
                <w:left w:val="none" w:sz="0" w:space="0" w:color="auto"/>
                <w:bottom w:val="none" w:sz="0" w:space="0" w:color="auto"/>
                <w:right w:val="none" w:sz="0" w:space="0" w:color="auto"/>
              </w:divBdr>
            </w:div>
            <w:div w:id="15895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5192">
      <w:bodyDiv w:val="1"/>
      <w:marLeft w:val="0"/>
      <w:marRight w:val="0"/>
      <w:marTop w:val="0"/>
      <w:marBottom w:val="0"/>
      <w:divBdr>
        <w:top w:val="none" w:sz="0" w:space="0" w:color="auto"/>
        <w:left w:val="none" w:sz="0" w:space="0" w:color="auto"/>
        <w:bottom w:val="none" w:sz="0" w:space="0" w:color="auto"/>
        <w:right w:val="none" w:sz="0" w:space="0" w:color="auto"/>
      </w:divBdr>
    </w:div>
    <w:div w:id="452142131">
      <w:bodyDiv w:val="1"/>
      <w:marLeft w:val="0"/>
      <w:marRight w:val="0"/>
      <w:marTop w:val="0"/>
      <w:marBottom w:val="0"/>
      <w:divBdr>
        <w:top w:val="none" w:sz="0" w:space="0" w:color="auto"/>
        <w:left w:val="none" w:sz="0" w:space="0" w:color="auto"/>
        <w:bottom w:val="none" w:sz="0" w:space="0" w:color="auto"/>
        <w:right w:val="none" w:sz="0" w:space="0" w:color="auto"/>
      </w:divBdr>
      <w:divsChild>
        <w:div w:id="1645768546">
          <w:marLeft w:val="0"/>
          <w:marRight w:val="0"/>
          <w:marTop w:val="0"/>
          <w:marBottom w:val="0"/>
          <w:divBdr>
            <w:top w:val="none" w:sz="0" w:space="0" w:color="auto"/>
            <w:left w:val="none" w:sz="0" w:space="0" w:color="auto"/>
            <w:bottom w:val="none" w:sz="0" w:space="0" w:color="auto"/>
            <w:right w:val="none" w:sz="0" w:space="0" w:color="auto"/>
          </w:divBdr>
          <w:divsChild>
            <w:div w:id="1685790181">
              <w:marLeft w:val="0"/>
              <w:marRight w:val="0"/>
              <w:marTop w:val="0"/>
              <w:marBottom w:val="0"/>
              <w:divBdr>
                <w:top w:val="none" w:sz="0" w:space="0" w:color="auto"/>
                <w:left w:val="none" w:sz="0" w:space="0" w:color="auto"/>
                <w:bottom w:val="none" w:sz="0" w:space="0" w:color="auto"/>
                <w:right w:val="none" w:sz="0" w:space="0" w:color="auto"/>
              </w:divBdr>
            </w:div>
            <w:div w:id="20771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0878">
      <w:bodyDiv w:val="1"/>
      <w:marLeft w:val="0"/>
      <w:marRight w:val="0"/>
      <w:marTop w:val="0"/>
      <w:marBottom w:val="0"/>
      <w:divBdr>
        <w:top w:val="none" w:sz="0" w:space="0" w:color="auto"/>
        <w:left w:val="none" w:sz="0" w:space="0" w:color="auto"/>
        <w:bottom w:val="none" w:sz="0" w:space="0" w:color="auto"/>
        <w:right w:val="none" w:sz="0" w:space="0" w:color="auto"/>
      </w:divBdr>
    </w:div>
    <w:div w:id="627931217">
      <w:bodyDiv w:val="1"/>
      <w:marLeft w:val="0"/>
      <w:marRight w:val="0"/>
      <w:marTop w:val="0"/>
      <w:marBottom w:val="0"/>
      <w:divBdr>
        <w:top w:val="none" w:sz="0" w:space="0" w:color="auto"/>
        <w:left w:val="none" w:sz="0" w:space="0" w:color="auto"/>
        <w:bottom w:val="none" w:sz="0" w:space="0" w:color="auto"/>
        <w:right w:val="none" w:sz="0" w:space="0" w:color="auto"/>
      </w:divBdr>
      <w:divsChild>
        <w:div w:id="1737240373">
          <w:marLeft w:val="0"/>
          <w:marRight w:val="0"/>
          <w:marTop w:val="0"/>
          <w:marBottom w:val="0"/>
          <w:divBdr>
            <w:top w:val="none" w:sz="0" w:space="0" w:color="auto"/>
            <w:left w:val="none" w:sz="0" w:space="0" w:color="auto"/>
            <w:bottom w:val="none" w:sz="0" w:space="0" w:color="auto"/>
            <w:right w:val="none" w:sz="0" w:space="0" w:color="auto"/>
          </w:divBdr>
          <w:divsChild>
            <w:div w:id="709887386">
              <w:marLeft w:val="0"/>
              <w:marRight w:val="0"/>
              <w:marTop w:val="0"/>
              <w:marBottom w:val="0"/>
              <w:divBdr>
                <w:top w:val="none" w:sz="0" w:space="0" w:color="auto"/>
                <w:left w:val="none" w:sz="0" w:space="0" w:color="auto"/>
                <w:bottom w:val="none" w:sz="0" w:space="0" w:color="auto"/>
                <w:right w:val="none" w:sz="0" w:space="0" w:color="auto"/>
              </w:divBdr>
            </w:div>
          </w:divsChild>
        </w:div>
        <w:div w:id="2144498527">
          <w:marLeft w:val="0"/>
          <w:marRight w:val="0"/>
          <w:marTop w:val="0"/>
          <w:marBottom w:val="0"/>
          <w:divBdr>
            <w:top w:val="none" w:sz="0" w:space="0" w:color="auto"/>
            <w:left w:val="none" w:sz="0" w:space="0" w:color="auto"/>
            <w:bottom w:val="none" w:sz="0" w:space="0" w:color="auto"/>
            <w:right w:val="none" w:sz="0" w:space="0" w:color="auto"/>
          </w:divBdr>
        </w:div>
      </w:divsChild>
    </w:div>
    <w:div w:id="639268560">
      <w:bodyDiv w:val="1"/>
      <w:marLeft w:val="0"/>
      <w:marRight w:val="0"/>
      <w:marTop w:val="0"/>
      <w:marBottom w:val="0"/>
      <w:divBdr>
        <w:top w:val="none" w:sz="0" w:space="0" w:color="auto"/>
        <w:left w:val="none" w:sz="0" w:space="0" w:color="auto"/>
        <w:bottom w:val="none" w:sz="0" w:space="0" w:color="auto"/>
        <w:right w:val="none" w:sz="0" w:space="0" w:color="auto"/>
      </w:divBdr>
    </w:div>
    <w:div w:id="793447135">
      <w:bodyDiv w:val="1"/>
      <w:marLeft w:val="0"/>
      <w:marRight w:val="0"/>
      <w:marTop w:val="0"/>
      <w:marBottom w:val="0"/>
      <w:divBdr>
        <w:top w:val="none" w:sz="0" w:space="0" w:color="auto"/>
        <w:left w:val="none" w:sz="0" w:space="0" w:color="auto"/>
        <w:bottom w:val="none" w:sz="0" w:space="0" w:color="auto"/>
        <w:right w:val="none" w:sz="0" w:space="0" w:color="auto"/>
      </w:divBdr>
    </w:div>
    <w:div w:id="981542312">
      <w:bodyDiv w:val="1"/>
      <w:marLeft w:val="0"/>
      <w:marRight w:val="0"/>
      <w:marTop w:val="0"/>
      <w:marBottom w:val="0"/>
      <w:divBdr>
        <w:top w:val="none" w:sz="0" w:space="0" w:color="auto"/>
        <w:left w:val="none" w:sz="0" w:space="0" w:color="auto"/>
        <w:bottom w:val="none" w:sz="0" w:space="0" w:color="auto"/>
        <w:right w:val="none" w:sz="0" w:space="0" w:color="auto"/>
      </w:divBdr>
    </w:div>
    <w:div w:id="989406549">
      <w:bodyDiv w:val="1"/>
      <w:marLeft w:val="0"/>
      <w:marRight w:val="0"/>
      <w:marTop w:val="0"/>
      <w:marBottom w:val="0"/>
      <w:divBdr>
        <w:top w:val="none" w:sz="0" w:space="0" w:color="auto"/>
        <w:left w:val="none" w:sz="0" w:space="0" w:color="auto"/>
        <w:bottom w:val="none" w:sz="0" w:space="0" w:color="auto"/>
        <w:right w:val="none" w:sz="0" w:space="0" w:color="auto"/>
      </w:divBdr>
    </w:div>
    <w:div w:id="1102073189">
      <w:bodyDiv w:val="1"/>
      <w:marLeft w:val="0"/>
      <w:marRight w:val="0"/>
      <w:marTop w:val="0"/>
      <w:marBottom w:val="0"/>
      <w:divBdr>
        <w:top w:val="none" w:sz="0" w:space="0" w:color="auto"/>
        <w:left w:val="none" w:sz="0" w:space="0" w:color="auto"/>
        <w:bottom w:val="none" w:sz="0" w:space="0" w:color="auto"/>
        <w:right w:val="none" w:sz="0" w:space="0" w:color="auto"/>
      </w:divBdr>
    </w:div>
    <w:div w:id="1197154933">
      <w:bodyDiv w:val="1"/>
      <w:marLeft w:val="0"/>
      <w:marRight w:val="0"/>
      <w:marTop w:val="0"/>
      <w:marBottom w:val="0"/>
      <w:divBdr>
        <w:top w:val="none" w:sz="0" w:space="0" w:color="auto"/>
        <w:left w:val="none" w:sz="0" w:space="0" w:color="auto"/>
        <w:bottom w:val="none" w:sz="0" w:space="0" w:color="auto"/>
        <w:right w:val="none" w:sz="0" w:space="0" w:color="auto"/>
      </w:divBdr>
      <w:divsChild>
        <w:div w:id="1245913279">
          <w:marLeft w:val="0"/>
          <w:marRight w:val="0"/>
          <w:marTop w:val="0"/>
          <w:marBottom w:val="0"/>
          <w:divBdr>
            <w:top w:val="none" w:sz="0" w:space="0" w:color="auto"/>
            <w:left w:val="none" w:sz="0" w:space="0" w:color="auto"/>
            <w:bottom w:val="none" w:sz="0" w:space="0" w:color="auto"/>
            <w:right w:val="none" w:sz="0" w:space="0" w:color="auto"/>
          </w:divBdr>
        </w:div>
      </w:divsChild>
    </w:div>
    <w:div w:id="1199968946">
      <w:bodyDiv w:val="1"/>
      <w:marLeft w:val="0"/>
      <w:marRight w:val="0"/>
      <w:marTop w:val="0"/>
      <w:marBottom w:val="0"/>
      <w:divBdr>
        <w:top w:val="none" w:sz="0" w:space="0" w:color="auto"/>
        <w:left w:val="none" w:sz="0" w:space="0" w:color="auto"/>
        <w:bottom w:val="none" w:sz="0" w:space="0" w:color="auto"/>
        <w:right w:val="none" w:sz="0" w:space="0" w:color="auto"/>
      </w:divBdr>
    </w:div>
    <w:div w:id="1203324738">
      <w:bodyDiv w:val="1"/>
      <w:marLeft w:val="0"/>
      <w:marRight w:val="0"/>
      <w:marTop w:val="0"/>
      <w:marBottom w:val="0"/>
      <w:divBdr>
        <w:top w:val="none" w:sz="0" w:space="0" w:color="auto"/>
        <w:left w:val="none" w:sz="0" w:space="0" w:color="auto"/>
        <w:bottom w:val="none" w:sz="0" w:space="0" w:color="auto"/>
        <w:right w:val="none" w:sz="0" w:space="0" w:color="auto"/>
      </w:divBdr>
    </w:div>
    <w:div w:id="1207764877">
      <w:bodyDiv w:val="1"/>
      <w:marLeft w:val="0"/>
      <w:marRight w:val="0"/>
      <w:marTop w:val="0"/>
      <w:marBottom w:val="0"/>
      <w:divBdr>
        <w:top w:val="none" w:sz="0" w:space="0" w:color="auto"/>
        <w:left w:val="none" w:sz="0" w:space="0" w:color="auto"/>
        <w:bottom w:val="none" w:sz="0" w:space="0" w:color="auto"/>
        <w:right w:val="none" w:sz="0" w:space="0" w:color="auto"/>
      </w:divBdr>
      <w:divsChild>
        <w:div w:id="937298846">
          <w:marLeft w:val="0"/>
          <w:marRight w:val="0"/>
          <w:marTop w:val="0"/>
          <w:marBottom w:val="0"/>
          <w:divBdr>
            <w:top w:val="none" w:sz="0" w:space="0" w:color="auto"/>
            <w:left w:val="none" w:sz="0" w:space="0" w:color="auto"/>
            <w:bottom w:val="none" w:sz="0" w:space="0" w:color="auto"/>
            <w:right w:val="none" w:sz="0" w:space="0" w:color="auto"/>
          </w:divBdr>
          <w:divsChild>
            <w:div w:id="1680155465">
              <w:marLeft w:val="0"/>
              <w:marRight w:val="0"/>
              <w:marTop w:val="0"/>
              <w:marBottom w:val="0"/>
              <w:divBdr>
                <w:top w:val="none" w:sz="0" w:space="0" w:color="auto"/>
                <w:left w:val="none" w:sz="0" w:space="0" w:color="auto"/>
                <w:bottom w:val="none" w:sz="0" w:space="0" w:color="auto"/>
                <w:right w:val="none" w:sz="0" w:space="0" w:color="auto"/>
              </w:divBdr>
              <w:divsChild>
                <w:div w:id="1398824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519152067">
      <w:bodyDiv w:val="1"/>
      <w:marLeft w:val="0"/>
      <w:marRight w:val="0"/>
      <w:marTop w:val="0"/>
      <w:marBottom w:val="0"/>
      <w:divBdr>
        <w:top w:val="none" w:sz="0" w:space="0" w:color="auto"/>
        <w:left w:val="none" w:sz="0" w:space="0" w:color="auto"/>
        <w:bottom w:val="none" w:sz="0" w:space="0" w:color="auto"/>
        <w:right w:val="none" w:sz="0" w:space="0" w:color="auto"/>
      </w:divBdr>
    </w:div>
    <w:div w:id="1561558379">
      <w:bodyDiv w:val="1"/>
      <w:marLeft w:val="0"/>
      <w:marRight w:val="0"/>
      <w:marTop w:val="0"/>
      <w:marBottom w:val="0"/>
      <w:divBdr>
        <w:top w:val="none" w:sz="0" w:space="0" w:color="auto"/>
        <w:left w:val="none" w:sz="0" w:space="0" w:color="auto"/>
        <w:bottom w:val="none" w:sz="0" w:space="0" w:color="auto"/>
        <w:right w:val="none" w:sz="0" w:space="0" w:color="auto"/>
      </w:divBdr>
    </w:div>
    <w:div w:id="1679581231">
      <w:bodyDiv w:val="1"/>
      <w:marLeft w:val="0"/>
      <w:marRight w:val="0"/>
      <w:marTop w:val="0"/>
      <w:marBottom w:val="0"/>
      <w:divBdr>
        <w:top w:val="none" w:sz="0" w:space="0" w:color="auto"/>
        <w:left w:val="none" w:sz="0" w:space="0" w:color="auto"/>
        <w:bottom w:val="none" w:sz="0" w:space="0" w:color="auto"/>
        <w:right w:val="none" w:sz="0" w:space="0" w:color="auto"/>
      </w:divBdr>
    </w:div>
    <w:div w:id="1685132830">
      <w:bodyDiv w:val="1"/>
      <w:marLeft w:val="0"/>
      <w:marRight w:val="0"/>
      <w:marTop w:val="0"/>
      <w:marBottom w:val="0"/>
      <w:divBdr>
        <w:top w:val="none" w:sz="0" w:space="0" w:color="auto"/>
        <w:left w:val="none" w:sz="0" w:space="0" w:color="auto"/>
        <w:bottom w:val="none" w:sz="0" w:space="0" w:color="auto"/>
        <w:right w:val="none" w:sz="0" w:space="0" w:color="auto"/>
      </w:divBdr>
      <w:divsChild>
        <w:div w:id="40248312">
          <w:marLeft w:val="0"/>
          <w:marRight w:val="0"/>
          <w:marTop w:val="0"/>
          <w:marBottom w:val="0"/>
          <w:divBdr>
            <w:top w:val="none" w:sz="0" w:space="0" w:color="auto"/>
            <w:left w:val="none" w:sz="0" w:space="0" w:color="auto"/>
            <w:bottom w:val="none" w:sz="0" w:space="0" w:color="auto"/>
            <w:right w:val="none" w:sz="0" w:space="0" w:color="auto"/>
          </w:divBdr>
          <w:divsChild>
            <w:div w:id="69425287">
              <w:marLeft w:val="0"/>
              <w:marRight w:val="0"/>
              <w:marTop w:val="0"/>
              <w:marBottom w:val="0"/>
              <w:divBdr>
                <w:top w:val="none" w:sz="0" w:space="0" w:color="auto"/>
                <w:left w:val="none" w:sz="0" w:space="0" w:color="auto"/>
                <w:bottom w:val="none" w:sz="0" w:space="0" w:color="auto"/>
                <w:right w:val="none" w:sz="0" w:space="0" w:color="auto"/>
              </w:divBdr>
            </w:div>
            <w:div w:id="659846846">
              <w:marLeft w:val="0"/>
              <w:marRight w:val="0"/>
              <w:marTop w:val="0"/>
              <w:marBottom w:val="0"/>
              <w:divBdr>
                <w:top w:val="none" w:sz="0" w:space="0" w:color="auto"/>
                <w:left w:val="none" w:sz="0" w:space="0" w:color="auto"/>
                <w:bottom w:val="none" w:sz="0" w:space="0" w:color="auto"/>
                <w:right w:val="none" w:sz="0" w:space="0" w:color="auto"/>
              </w:divBdr>
            </w:div>
            <w:div w:id="891116760">
              <w:marLeft w:val="0"/>
              <w:marRight w:val="0"/>
              <w:marTop w:val="0"/>
              <w:marBottom w:val="0"/>
              <w:divBdr>
                <w:top w:val="none" w:sz="0" w:space="0" w:color="auto"/>
                <w:left w:val="none" w:sz="0" w:space="0" w:color="auto"/>
                <w:bottom w:val="none" w:sz="0" w:space="0" w:color="auto"/>
                <w:right w:val="none" w:sz="0" w:space="0" w:color="auto"/>
              </w:divBdr>
            </w:div>
            <w:div w:id="1074359485">
              <w:marLeft w:val="0"/>
              <w:marRight w:val="0"/>
              <w:marTop w:val="0"/>
              <w:marBottom w:val="0"/>
              <w:divBdr>
                <w:top w:val="none" w:sz="0" w:space="0" w:color="auto"/>
                <w:left w:val="none" w:sz="0" w:space="0" w:color="auto"/>
                <w:bottom w:val="none" w:sz="0" w:space="0" w:color="auto"/>
                <w:right w:val="none" w:sz="0" w:space="0" w:color="auto"/>
              </w:divBdr>
            </w:div>
            <w:div w:id="1540313954">
              <w:marLeft w:val="0"/>
              <w:marRight w:val="0"/>
              <w:marTop w:val="0"/>
              <w:marBottom w:val="0"/>
              <w:divBdr>
                <w:top w:val="none" w:sz="0" w:space="0" w:color="auto"/>
                <w:left w:val="none" w:sz="0" w:space="0" w:color="auto"/>
                <w:bottom w:val="none" w:sz="0" w:space="0" w:color="auto"/>
                <w:right w:val="none" w:sz="0" w:space="0" w:color="auto"/>
              </w:divBdr>
            </w:div>
            <w:div w:id="17133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444">
      <w:bodyDiv w:val="1"/>
      <w:marLeft w:val="0"/>
      <w:marRight w:val="0"/>
      <w:marTop w:val="0"/>
      <w:marBottom w:val="0"/>
      <w:divBdr>
        <w:top w:val="none" w:sz="0" w:space="0" w:color="auto"/>
        <w:left w:val="none" w:sz="0" w:space="0" w:color="auto"/>
        <w:bottom w:val="none" w:sz="0" w:space="0" w:color="auto"/>
        <w:right w:val="none" w:sz="0" w:space="0" w:color="auto"/>
      </w:divBdr>
      <w:divsChild>
        <w:div w:id="878856783">
          <w:marLeft w:val="0"/>
          <w:marRight w:val="0"/>
          <w:marTop w:val="0"/>
          <w:marBottom w:val="0"/>
          <w:divBdr>
            <w:top w:val="none" w:sz="0" w:space="0" w:color="auto"/>
            <w:left w:val="none" w:sz="0" w:space="0" w:color="auto"/>
            <w:bottom w:val="none" w:sz="0" w:space="0" w:color="auto"/>
            <w:right w:val="none" w:sz="0" w:space="0" w:color="auto"/>
          </w:divBdr>
          <w:divsChild>
            <w:div w:id="80445145">
              <w:marLeft w:val="0"/>
              <w:marRight w:val="0"/>
              <w:marTop w:val="0"/>
              <w:marBottom w:val="0"/>
              <w:divBdr>
                <w:top w:val="none" w:sz="0" w:space="0" w:color="auto"/>
                <w:left w:val="none" w:sz="0" w:space="0" w:color="auto"/>
                <w:bottom w:val="none" w:sz="0" w:space="0" w:color="auto"/>
                <w:right w:val="none" w:sz="0" w:space="0" w:color="auto"/>
              </w:divBdr>
            </w:div>
            <w:div w:id="95907979">
              <w:marLeft w:val="0"/>
              <w:marRight w:val="0"/>
              <w:marTop w:val="0"/>
              <w:marBottom w:val="0"/>
              <w:divBdr>
                <w:top w:val="none" w:sz="0" w:space="0" w:color="auto"/>
                <w:left w:val="none" w:sz="0" w:space="0" w:color="auto"/>
                <w:bottom w:val="none" w:sz="0" w:space="0" w:color="auto"/>
                <w:right w:val="none" w:sz="0" w:space="0" w:color="auto"/>
              </w:divBdr>
            </w:div>
            <w:div w:id="112407554">
              <w:marLeft w:val="0"/>
              <w:marRight w:val="0"/>
              <w:marTop w:val="0"/>
              <w:marBottom w:val="0"/>
              <w:divBdr>
                <w:top w:val="none" w:sz="0" w:space="0" w:color="auto"/>
                <w:left w:val="none" w:sz="0" w:space="0" w:color="auto"/>
                <w:bottom w:val="none" w:sz="0" w:space="0" w:color="auto"/>
                <w:right w:val="none" w:sz="0" w:space="0" w:color="auto"/>
              </w:divBdr>
            </w:div>
            <w:div w:id="878934703">
              <w:marLeft w:val="0"/>
              <w:marRight w:val="0"/>
              <w:marTop w:val="0"/>
              <w:marBottom w:val="0"/>
              <w:divBdr>
                <w:top w:val="none" w:sz="0" w:space="0" w:color="auto"/>
                <w:left w:val="none" w:sz="0" w:space="0" w:color="auto"/>
                <w:bottom w:val="none" w:sz="0" w:space="0" w:color="auto"/>
                <w:right w:val="none" w:sz="0" w:space="0" w:color="auto"/>
              </w:divBdr>
            </w:div>
            <w:div w:id="890923969">
              <w:marLeft w:val="0"/>
              <w:marRight w:val="0"/>
              <w:marTop w:val="0"/>
              <w:marBottom w:val="0"/>
              <w:divBdr>
                <w:top w:val="none" w:sz="0" w:space="0" w:color="auto"/>
                <w:left w:val="none" w:sz="0" w:space="0" w:color="auto"/>
                <w:bottom w:val="none" w:sz="0" w:space="0" w:color="auto"/>
                <w:right w:val="none" w:sz="0" w:space="0" w:color="auto"/>
              </w:divBdr>
            </w:div>
            <w:div w:id="1462459773">
              <w:marLeft w:val="0"/>
              <w:marRight w:val="0"/>
              <w:marTop w:val="0"/>
              <w:marBottom w:val="0"/>
              <w:divBdr>
                <w:top w:val="none" w:sz="0" w:space="0" w:color="auto"/>
                <w:left w:val="none" w:sz="0" w:space="0" w:color="auto"/>
                <w:bottom w:val="none" w:sz="0" w:space="0" w:color="auto"/>
                <w:right w:val="none" w:sz="0" w:space="0" w:color="auto"/>
              </w:divBdr>
            </w:div>
            <w:div w:id="17382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5">
      <w:bodyDiv w:val="1"/>
      <w:marLeft w:val="0"/>
      <w:marRight w:val="0"/>
      <w:marTop w:val="0"/>
      <w:marBottom w:val="0"/>
      <w:divBdr>
        <w:top w:val="none" w:sz="0" w:space="0" w:color="auto"/>
        <w:left w:val="none" w:sz="0" w:space="0" w:color="auto"/>
        <w:bottom w:val="none" w:sz="0" w:space="0" w:color="auto"/>
        <w:right w:val="none" w:sz="0" w:space="0" w:color="auto"/>
      </w:divBdr>
      <w:divsChild>
        <w:div w:id="30040664">
          <w:marLeft w:val="0"/>
          <w:marRight w:val="0"/>
          <w:marTop w:val="0"/>
          <w:marBottom w:val="0"/>
          <w:divBdr>
            <w:top w:val="none" w:sz="0" w:space="0" w:color="auto"/>
            <w:left w:val="none" w:sz="0" w:space="0" w:color="auto"/>
            <w:bottom w:val="none" w:sz="0" w:space="0" w:color="auto"/>
            <w:right w:val="none" w:sz="0" w:space="0" w:color="auto"/>
          </w:divBdr>
          <w:divsChild>
            <w:div w:id="1386683094">
              <w:marLeft w:val="0"/>
              <w:marRight w:val="0"/>
              <w:marTop w:val="0"/>
              <w:marBottom w:val="0"/>
              <w:divBdr>
                <w:top w:val="none" w:sz="0" w:space="0" w:color="auto"/>
                <w:left w:val="none" w:sz="0" w:space="0" w:color="auto"/>
                <w:bottom w:val="none" w:sz="0" w:space="0" w:color="auto"/>
                <w:right w:val="none" w:sz="0" w:space="0" w:color="auto"/>
              </w:divBdr>
            </w:div>
            <w:div w:id="1672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6431">
      <w:bodyDiv w:val="1"/>
      <w:marLeft w:val="0"/>
      <w:marRight w:val="0"/>
      <w:marTop w:val="0"/>
      <w:marBottom w:val="0"/>
      <w:divBdr>
        <w:top w:val="none" w:sz="0" w:space="0" w:color="auto"/>
        <w:left w:val="none" w:sz="0" w:space="0" w:color="auto"/>
        <w:bottom w:val="none" w:sz="0" w:space="0" w:color="auto"/>
        <w:right w:val="none" w:sz="0" w:space="0" w:color="auto"/>
      </w:divBdr>
    </w:div>
    <w:div w:id="1876119086">
      <w:bodyDiv w:val="1"/>
      <w:marLeft w:val="0"/>
      <w:marRight w:val="0"/>
      <w:marTop w:val="0"/>
      <w:marBottom w:val="0"/>
      <w:divBdr>
        <w:top w:val="none" w:sz="0" w:space="0" w:color="auto"/>
        <w:left w:val="none" w:sz="0" w:space="0" w:color="auto"/>
        <w:bottom w:val="none" w:sz="0" w:space="0" w:color="auto"/>
        <w:right w:val="none" w:sz="0" w:space="0" w:color="auto"/>
      </w:divBdr>
    </w:div>
    <w:div w:id="1897813967">
      <w:bodyDiv w:val="1"/>
      <w:marLeft w:val="0"/>
      <w:marRight w:val="0"/>
      <w:marTop w:val="0"/>
      <w:marBottom w:val="0"/>
      <w:divBdr>
        <w:top w:val="none" w:sz="0" w:space="0" w:color="auto"/>
        <w:left w:val="none" w:sz="0" w:space="0" w:color="auto"/>
        <w:bottom w:val="none" w:sz="0" w:space="0" w:color="auto"/>
        <w:right w:val="none" w:sz="0" w:space="0" w:color="auto"/>
      </w:divBdr>
    </w:div>
    <w:div w:id="1957908868">
      <w:bodyDiv w:val="1"/>
      <w:marLeft w:val="0"/>
      <w:marRight w:val="0"/>
      <w:marTop w:val="0"/>
      <w:marBottom w:val="0"/>
      <w:divBdr>
        <w:top w:val="none" w:sz="0" w:space="0" w:color="auto"/>
        <w:left w:val="none" w:sz="0" w:space="0" w:color="auto"/>
        <w:bottom w:val="none" w:sz="0" w:space="0" w:color="auto"/>
        <w:right w:val="none" w:sz="0" w:space="0" w:color="auto"/>
      </w:divBdr>
    </w:div>
    <w:div w:id="19875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g-j.guidance.tc.edu.tw/2015/04/blog-post.html" TargetMode="External"/><Relationship Id="rId18" Type="http://schemas.openxmlformats.org/officeDocument/2006/relationships/hyperlink" Target="http://eng-j.guidance.tc.edu.tw/2015/05/fun-with-scrabble-letters-areyou_30.html" TargetMode="External"/><Relationship Id="rId26" Type="http://schemas.openxmlformats.org/officeDocument/2006/relationships/hyperlink" Target="http://eng-j.guidance.tc.edu.tw/2015/05/from-taichung-to-kenya-pair-of-shoes-is.html" TargetMode="External"/><Relationship Id="rId39" Type="http://schemas.openxmlformats.org/officeDocument/2006/relationships/hyperlink" Target="http://eng-j.guidance.tc.edu.tw/2015/11/blog-post.html" TargetMode="External"/><Relationship Id="rId21" Type="http://schemas.openxmlformats.org/officeDocument/2006/relationships/hyperlink" Target="http://eng-j.guidance.tc.edu.tw/2015/05/t-h-e-d-i-c-e-g-m-e-httpsdocs.html" TargetMode="External"/><Relationship Id="rId34" Type="http://schemas.openxmlformats.org/officeDocument/2006/relationships/hyperlink" Target="http://eng-j.guidance.tc.edu.tw/2015/09/a-tour-to-morrison-academy-taichung.html" TargetMode="External"/><Relationship Id="rId42" Type="http://schemas.openxmlformats.org/officeDocument/2006/relationships/hyperlink" Target="http://eng-j.guidance.tc.edu.tw/2016/03/blog-post.html" TargetMode="External"/><Relationship Id="rId47" Type="http://schemas.openxmlformats.org/officeDocument/2006/relationships/hyperlink" Target="http://eng-j.guidance.tc.edu.tw/2016/04/kuang-ming-and-seijos-skype-exchange-3.html" TargetMode="External"/><Relationship Id="rId50" Type="http://schemas.openxmlformats.org/officeDocument/2006/relationships/hyperlink" Target="http://eng-j.guidance.tc.edu.tw/2016/04/teaching-english-in-english.html" TargetMode="External"/><Relationship Id="rId55" Type="http://schemas.openxmlformats.org/officeDocument/2006/relationships/hyperlink" Target="http://eng-j.guidance.tc.edu.tw/2016/05/international-education-at-kuang-ming.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g-j.guidance.tc.edu.tw/2015/05/microteaching-with-tbl-and-cooperative.html" TargetMode="External"/><Relationship Id="rId29" Type="http://schemas.openxmlformats.org/officeDocument/2006/relationships/hyperlink" Target="http://eng-j.guidance.tc.edu.tw/2015/06/dmsh.html" TargetMode="External"/><Relationship Id="rId11" Type="http://schemas.openxmlformats.org/officeDocument/2006/relationships/hyperlink" Target="http://eng-j.guidance.tc.edu.tw/2015/03/cooperative-learning-microteaching.html" TargetMode="External"/><Relationship Id="rId24" Type="http://schemas.openxmlformats.org/officeDocument/2006/relationships/hyperlink" Target="http://eng-j.guidance.tc.edu.tw/2015/05/blog-post_31.html" TargetMode="External"/><Relationship Id="rId32" Type="http://schemas.openxmlformats.org/officeDocument/2006/relationships/hyperlink" Target="http://eng-j.guidance.tc.edu.tw/2015/07/blog-post.html" TargetMode="External"/><Relationship Id="rId37" Type="http://schemas.openxmlformats.org/officeDocument/2006/relationships/hyperlink" Target="http://eng-j.guidance.tc.edu.tw/2015/10/blog-post_65.html" TargetMode="External"/><Relationship Id="rId40" Type="http://schemas.openxmlformats.org/officeDocument/2006/relationships/hyperlink" Target="http://eng-j.guidance.tc.edu.tw/2015/11/blog-post_18.html" TargetMode="External"/><Relationship Id="rId45" Type="http://schemas.openxmlformats.org/officeDocument/2006/relationships/hyperlink" Target="http://eng-j.guidance.tc.edu.tw/2016/04/cooperative-learning-9th-teaching.html" TargetMode="External"/><Relationship Id="rId53" Type="http://schemas.openxmlformats.org/officeDocument/2006/relationships/hyperlink" Target="http://eng-j.guidance.tc.edu.tw/2016/05/cultural-exchange-malaysian-food.html" TargetMode="External"/><Relationship Id="rId58" Type="http://schemas.openxmlformats.org/officeDocument/2006/relationships/hyperlink" Target="https://www.facebook.com/kittylee0203?fref=ts"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eng-j.guidance.tc.edu.tw/2015/05/s-n-p-httpssites.html" TargetMode="External"/><Relationship Id="rId14" Type="http://schemas.openxmlformats.org/officeDocument/2006/relationships/hyperlink" Target="http://eng-j.guidance.tc.edu.tw/2015/05/teaching-demonstration-at-cgsh-with.html" TargetMode="External"/><Relationship Id="rId22" Type="http://schemas.openxmlformats.org/officeDocument/2006/relationships/hyperlink" Target="http://eng-j.guidance.tc.edu.tw/2015/05/true-or-false-httpssites.html" TargetMode="External"/><Relationship Id="rId27" Type="http://schemas.openxmlformats.org/officeDocument/2006/relationships/hyperlink" Target="http://eng-j.guidance.tc.edu.tw/2015/05/blog-post_25.html" TargetMode="External"/><Relationship Id="rId30" Type="http://schemas.openxmlformats.org/officeDocument/2006/relationships/hyperlink" Target="http://eng-j.guidance.tc.edu.tw/2015/06/ilove-board-games.html" TargetMode="External"/><Relationship Id="rId35" Type="http://schemas.openxmlformats.org/officeDocument/2006/relationships/hyperlink" Target="http://eng-j.guidance.tc.edu.tw/2015/10/show-and-tell-and-hot-seat.html" TargetMode="External"/><Relationship Id="rId43" Type="http://schemas.openxmlformats.org/officeDocument/2006/relationships/hyperlink" Target="http://eng-j.guidance.tc.edu.tw/2016/04/blog-post.html" TargetMode="External"/><Relationship Id="rId48" Type="http://schemas.openxmlformats.org/officeDocument/2006/relationships/hyperlink" Target="http://eng-j.guidance.tc.edu.tw/2016/04/teaching-demonstration-filming-project.html" TargetMode="External"/><Relationship Id="rId56" Type="http://schemas.openxmlformats.org/officeDocument/2006/relationships/hyperlink" Target="http://eng-j.guidance.tc.edu.tw/2016/06/1042a_3.html" TargetMode="External"/><Relationship Id="rId8" Type="http://schemas.openxmlformats.org/officeDocument/2006/relationships/endnotes" Target="endnotes.xml"/><Relationship Id="rId51" Type="http://schemas.openxmlformats.org/officeDocument/2006/relationships/hyperlink" Target="http://eng-j.guidance.tc.edu.tw/2016/04/cooperative-learning-workshop-at-chung.html" TargetMode="External"/><Relationship Id="rId3" Type="http://schemas.openxmlformats.org/officeDocument/2006/relationships/styles" Target="styles.xml"/><Relationship Id="rId12" Type="http://schemas.openxmlformats.org/officeDocument/2006/relationships/hyperlink" Target="http://eng-j.guidance.tc.edu.tw/2015/03/microteaching-at-nsjh.html" TargetMode="External"/><Relationship Id="rId17" Type="http://schemas.openxmlformats.org/officeDocument/2006/relationships/hyperlink" Target="http://eng-j.guidance.tc.edu.tw/2015/05/103_30.html" TargetMode="External"/><Relationship Id="rId25" Type="http://schemas.openxmlformats.org/officeDocument/2006/relationships/hyperlink" Target="http://eng-j.guidance.tc.edu.tw/2015/05/auckland-museum.html" TargetMode="External"/><Relationship Id="rId33" Type="http://schemas.openxmlformats.org/officeDocument/2006/relationships/hyperlink" Target="http://eng-j.guidance.tc.edu.tw/2015/07/blog-post_16.html" TargetMode="External"/><Relationship Id="rId38" Type="http://schemas.openxmlformats.org/officeDocument/2006/relationships/hyperlink" Target="http://eng-j.guidance.tc.edu.tw/2015/11/international-education-in-taichung.html" TargetMode="External"/><Relationship Id="rId46" Type="http://schemas.openxmlformats.org/officeDocument/2006/relationships/hyperlink" Target="http://eng-j.guidance.tc.edu.tw/2016/04/introducing-beauty-of-taichung.html" TargetMode="External"/><Relationship Id="rId59" Type="http://schemas.openxmlformats.org/officeDocument/2006/relationships/hyperlink" Target="http://eng-j.guidance.tc.edu.tw" TargetMode="External"/><Relationship Id="rId20" Type="http://schemas.openxmlformats.org/officeDocument/2006/relationships/hyperlink" Target="http://eng-j.guidance.tc.edu.tw/2015/05/spinning-wheel-game-httpsdocs.html" TargetMode="External"/><Relationship Id="rId41" Type="http://schemas.openxmlformats.org/officeDocument/2006/relationships/hyperlink" Target="http://eng-j.guidance.tc.edu.tw/2016_03_01_archive.html" TargetMode="External"/><Relationship Id="rId54" Type="http://schemas.openxmlformats.org/officeDocument/2006/relationships/hyperlink" Target="http://eng-j.guidance.tc.edu.tw/2016/05/fun-with-english-self-introduction-and.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g-j.guidance.tc.edu.tw/2015/05/103.html" TargetMode="External"/><Relationship Id="rId23" Type="http://schemas.openxmlformats.org/officeDocument/2006/relationships/hyperlink" Target="http://eng-j.guidance.tc.edu.tw/2015/05/104.html" TargetMode="External"/><Relationship Id="rId28" Type="http://schemas.openxmlformats.org/officeDocument/2006/relationships/hyperlink" Target="http://eng-j.guidance.tc.edu.tw/2015/05/to-show-great-respect-to-what-sherry.html" TargetMode="External"/><Relationship Id="rId36" Type="http://schemas.openxmlformats.org/officeDocument/2006/relationships/hyperlink" Target="http://eng-j.guidance.tc.edu.tw/2015/10/blog-post_15.html" TargetMode="External"/><Relationship Id="rId49" Type="http://schemas.openxmlformats.org/officeDocument/2006/relationships/hyperlink" Target="http://eng-j.guidance.tc.edu.tw/2016/04/cultural-exchange-with-aiesec-volunteers.html" TargetMode="External"/><Relationship Id="rId57" Type="http://schemas.openxmlformats.org/officeDocument/2006/relationships/hyperlink" Target="http://www.books.com.tw/products/0010693317" TargetMode="External"/><Relationship Id="rId10" Type="http://schemas.openxmlformats.org/officeDocument/2006/relationships/hyperlink" Target="https://sites.google.com/a/tc.edu.tw/tai-zhong-shi-guo-jiao-fu-dao-tuan-guo-zhong-ying-yu-ling-yu/" TargetMode="External"/><Relationship Id="rId31" Type="http://schemas.openxmlformats.org/officeDocument/2006/relationships/hyperlink" Target="http://eng-j.guidance.tc.edu.tw/2015/06/blog-post.html" TargetMode="External"/><Relationship Id="rId44" Type="http://schemas.openxmlformats.org/officeDocument/2006/relationships/hyperlink" Target="http://eng-j.guidance.tc.edu.tw/2016/04/cooperative-learning-class.html" TargetMode="External"/><Relationship Id="rId52" Type="http://schemas.openxmlformats.org/officeDocument/2006/relationships/hyperlink" Target="http://eng-j.guidance.tc.edu.tw/2016/05/2016.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g-j.guidance.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E09C-C1AA-4035-9B6E-825EEB93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Links>
    <vt:vector size="318" baseType="variant">
      <vt:variant>
        <vt:i4>4784153</vt:i4>
      </vt:variant>
      <vt:variant>
        <vt:i4>156</vt:i4>
      </vt:variant>
      <vt:variant>
        <vt:i4>0</vt:i4>
      </vt:variant>
      <vt:variant>
        <vt:i4>5</vt:i4>
      </vt:variant>
      <vt:variant>
        <vt:lpwstr>http://eng-j.guidance.tc.edu.tw/</vt:lpwstr>
      </vt:variant>
      <vt:variant>
        <vt:lpwstr/>
      </vt:variant>
      <vt:variant>
        <vt:i4>1703949</vt:i4>
      </vt:variant>
      <vt:variant>
        <vt:i4>153</vt:i4>
      </vt:variant>
      <vt:variant>
        <vt:i4>0</vt:i4>
      </vt:variant>
      <vt:variant>
        <vt:i4>5</vt:i4>
      </vt:variant>
      <vt:variant>
        <vt:lpwstr>https://www.facebook.com/kittylee0203?fref=ts</vt:lpwstr>
      </vt:variant>
      <vt:variant>
        <vt:lpwstr/>
      </vt:variant>
      <vt:variant>
        <vt:i4>3342455</vt:i4>
      </vt:variant>
      <vt:variant>
        <vt:i4>150</vt:i4>
      </vt:variant>
      <vt:variant>
        <vt:i4>0</vt:i4>
      </vt:variant>
      <vt:variant>
        <vt:i4>5</vt:i4>
      </vt:variant>
      <vt:variant>
        <vt:lpwstr>http://www.books.com.tw/products/0010693317</vt:lpwstr>
      </vt:variant>
      <vt:variant>
        <vt:lpwstr/>
      </vt:variant>
      <vt:variant>
        <vt:i4>7209021</vt:i4>
      </vt:variant>
      <vt:variant>
        <vt:i4>147</vt:i4>
      </vt:variant>
      <vt:variant>
        <vt:i4>0</vt:i4>
      </vt:variant>
      <vt:variant>
        <vt:i4>5</vt:i4>
      </vt:variant>
      <vt:variant>
        <vt:lpwstr>http://eng-j.guidance.tc.edu.tw/2016/06/blog-post.html</vt:lpwstr>
      </vt:variant>
      <vt:variant>
        <vt:lpwstr/>
      </vt:variant>
      <vt:variant>
        <vt:i4>3866705</vt:i4>
      </vt:variant>
      <vt:variant>
        <vt:i4>144</vt:i4>
      </vt:variant>
      <vt:variant>
        <vt:i4>0</vt:i4>
      </vt:variant>
      <vt:variant>
        <vt:i4>5</vt:i4>
      </vt:variant>
      <vt:variant>
        <vt:lpwstr>http://eng-j.guidance.tc.edu.tw/2016/06/1042a_3.html</vt:lpwstr>
      </vt:variant>
      <vt:variant>
        <vt:lpwstr/>
      </vt:variant>
      <vt:variant>
        <vt:i4>8323170</vt:i4>
      </vt:variant>
      <vt:variant>
        <vt:i4>141</vt:i4>
      </vt:variant>
      <vt:variant>
        <vt:i4>0</vt:i4>
      </vt:variant>
      <vt:variant>
        <vt:i4>5</vt:i4>
      </vt:variant>
      <vt:variant>
        <vt:lpwstr>http://eng-j.guidance.tc.edu.tw/2016/05/international-education-at-kuang-ming.html</vt:lpwstr>
      </vt:variant>
      <vt:variant>
        <vt:lpwstr/>
      </vt:variant>
      <vt:variant>
        <vt:i4>2359420</vt:i4>
      </vt:variant>
      <vt:variant>
        <vt:i4>138</vt:i4>
      </vt:variant>
      <vt:variant>
        <vt:i4>0</vt:i4>
      </vt:variant>
      <vt:variant>
        <vt:i4>5</vt:i4>
      </vt:variant>
      <vt:variant>
        <vt:lpwstr>http://eng-j.guidance.tc.edu.tw/2016/05/fun-with-english-self-introduction-and.html</vt:lpwstr>
      </vt:variant>
      <vt:variant>
        <vt:lpwstr/>
      </vt:variant>
      <vt:variant>
        <vt:i4>5439489</vt:i4>
      </vt:variant>
      <vt:variant>
        <vt:i4>135</vt:i4>
      </vt:variant>
      <vt:variant>
        <vt:i4>0</vt:i4>
      </vt:variant>
      <vt:variant>
        <vt:i4>5</vt:i4>
      </vt:variant>
      <vt:variant>
        <vt:lpwstr>http://eng-j.guidance.tc.edu.tw/2016/05/cultural-exchange-malaysian-food.html</vt:lpwstr>
      </vt:variant>
      <vt:variant>
        <vt:lpwstr/>
      </vt:variant>
      <vt:variant>
        <vt:i4>5439577</vt:i4>
      </vt:variant>
      <vt:variant>
        <vt:i4>132</vt:i4>
      </vt:variant>
      <vt:variant>
        <vt:i4>0</vt:i4>
      </vt:variant>
      <vt:variant>
        <vt:i4>5</vt:i4>
      </vt:variant>
      <vt:variant>
        <vt:lpwstr>http://eng-j.guidance.tc.edu.tw/2016/05/2016.html</vt:lpwstr>
      </vt:variant>
      <vt:variant>
        <vt:lpwstr/>
      </vt:variant>
      <vt:variant>
        <vt:i4>4128809</vt:i4>
      </vt:variant>
      <vt:variant>
        <vt:i4>129</vt:i4>
      </vt:variant>
      <vt:variant>
        <vt:i4>0</vt:i4>
      </vt:variant>
      <vt:variant>
        <vt:i4>5</vt:i4>
      </vt:variant>
      <vt:variant>
        <vt:lpwstr>http://eng-j.guidance.tc.edu.tw/2016/04/cooperative-learning-workshop-at-chung.html</vt:lpwstr>
      </vt:variant>
      <vt:variant>
        <vt:lpwstr/>
      </vt:variant>
      <vt:variant>
        <vt:i4>5767179</vt:i4>
      </vt:variant>
      <vt:variant>
        <vt:i4>126</vt:i4>
      </vt:variant>
      <vt:variant>
        <vt:i4>0</vt:i4>
      </vt:variant>
      <vt:variant>
        <vt:i4>5</vt:i4>
      </vt:variant>
      <vt:variant>
        <vt:lpwstr>http://eng-j.guidance.tc.edu.tw/2016/04/teaching-english-in-english.html</vt:lpwstr>
      </vt:variant>
      <vt:variant>
        <vt:lpwstr/>
      </vt:variant>
      <vt:variant>
        <vt:i4>5374018</vt:i4>
      </vt:variant>
      <vt:variant>
        <vt:i4>123</vt:i4>
      </vt:variant>
      <vt:variant>
        <vt:i4>0</vt:i4>
      </vt:variant>
      <vt:variant>
        <vt:i4>5</vt:i4>
      </vt:variant>
      <vt:variant>
        <vt:lpwstr>http://eng-j.guidance.tc.edu.tw/2016/04/cultural-exchange-with-aiesec-volunteers.html</vt:lpwstr>
      </vt:variant>
      <vt:variant>
        <vt:lpwstr/>
      </vt:variant>
      <vt:variant>
        <vt:i4>2228324</vt:i4>
      </vt:variant>
      <vt:variant>
        <vt:i4>120</vt:i4>
      </vt:variant>
      <vt:variant>
        <vt:i4>0</vt:i4>
      </vt:variant>
      <vt:variant>
        <vt:i4>5</vt:i4>
      </vt:variant>
      <vt:variant>
        <vt:lpwstr>http://eng-j.guidance.tc.edu.tw/2016/04/teaching-demonstration-filming-project.html</vt:lpwstr>
      </vt:variant>
      <vt:variant>
        <vt:lpwstr/>
      </vt:variant>
      <vt:variant>
        <vt:i4>3014757</vt:i4>
      </vt:variant>
      <vt:variant>
        <vt:i4>117</vt:i4>
      </vt:variant>
      <vt:variant>
        <vt:i4>0</vt:i4>
      </vt:variant>
      <vt:variant>
        <vt:i4>5</vt:i4>
      </vt:variant>
      <vt:variant>
        <vt:lpwstr>http://eng-j.guidance.tc.edu.tw/2016/04/kuang-ming-and-seijos-skype-exchange-3.html</vt:lpwstr>
      </vt:variant>
      <vt:variant>
        <vt:lpwstr/>
      </vt:variant>
      <vt:variant>
        <vt:i4>3539061</vt:i4>
      </vt:variant>
      <vt:variant>
        <vt:i4>114</vt:i4>
      </vt:variant>
      <vt:variant>
        <vt:i4>0</vt:i4>
      </vt:variant>
      <vt:variant>
        <vt:i4>5</vt:i4>
      </vt:variant>
      <vt:variant>
        <vt:lpwstr>http://eng-j.guidance.tc.edu.tw/2016/04/introducing-beauty-of-taichung.html</vt:lpwstr>
      </vt:variant>
      <vt:variant>
        <vt:lpwstr/>
      </vt:variant>
      <vt:variant>
        <vt:i4>8323185</vt:i4>
      </vt:variant>
      <vt:variant>
        <vt:i4>111</vt:i4>
      </vt:variant>
      <vt:variant>
        <vt:i4>0</vt:i4>
      </vt:variant>
      <vt:variant>
        <vt:i4>5</vt:i4>
      </vt:variant>
      <vt:variant>
        <vt:lpwstr>http://eng-j.guidance.tc.edu.tw/2016/04/cooperative-learning-9th-teaching.html</vt:lpwstr>
      </vt:variant>
      <vt:variant>
        <vt:lpwstr/>
      </vt:variant>
      <vt:variant>
        <vt:i4>8323168</vt:i4>
      </vt:variant>
      <vt:variant>
        <vt:i4>108</vt:i4>
      </vt:variant>
      <vt:variant>
        <vt:i4>0</vt:i4>
      </vt:variant>
      <vt:variant>
        <vt:i4>5</vt:i4>
      </vt:variant>
      <vt:variant>
        <vt:lpwstr>http://eng-j.guidance.tc.edu.tw/2016/04/cooperative-learning-class.html</vt:lpwstr>
      </vt:variant>
      <vt:variant>
        <vt:lpwstr/>
      </vt:variant>
      <vt:variant>
        <vt:i4>7209023</vt:i4>
      </vt:variant>
      <vt:variant>
        <vt:i4>105</vt:i4>
      </vt:variant>
      <vt:variant>
        <vt:i4>0</vt:i4>
      </vt:variant>
      <vt:variant>
        <vt:i4>5</vt:i4>
      </vt:variant>
      <vt:variant>
        <vt:lpwstr>http://eng-j.guidance.tc.edu.tw/2016/04/blog-post.html</vt:lpwstr>
      </vt:variant>
      <vt:variant>
        <vt:lpwstr/>
      </vt:variant>
      <vt:variant>
        <vt:i4>7209016</vt:i4>
      </vt:variant>
      <vt:variant>
        <vt:i4>102</vt:i4>
      </vt:variant>
      <vt:variant>
        <vt:i4>0</vt:i4>
      </vt:variant>
      <vt:variant>
        <vt:i4>5</vt:i4>
      </vt:variant>
      <vt:variant>
        <vt:lpwstr>http://eng-j.guidance.tc.edu.tw/2016/03/blog-post.html</vt:lpwstr>
      </vt:variant>
      <vt:variant>
        <vt:lpwstr/>
      </vt:variant>
      <vt:variant>
        <vt:i4>1703983</vt:i4>
      </vt:variant>
      <vt:variant>
        <vt:i4>99</vt:i4>
      </vt:variant>
      <vt:variant>
        <vt:i4>0</vt:i4>
      </vt:variant>
      <vt:variant>
        <vt:i4>5</vt:i4>
      </vt:variant>
      <vt:variant>
        <vt:lpwstr>http://eng-j.guidance.tc.edu.tw/2016_03_01_archive.html</vt:lpwstr>
      </vt:variant>
      <vt:variant>
        <vt:lpwstr/>
      </vt:variant>
      <vt:variant>
        <vt:i4>3670100</vt:i4>
      </vt:variant>
      <vt:variant>
        <vt:i4>96</vt:i4>
      </vt:variant>
      <vt:variant>
        <vt:i4>0</vt:i4>
      </vt:variant>
      <vt:variant>
        <vt:i4>5</vt:i4>
      </vt:variant>
      <vt:variant>
        <vt:lpwstr>http://eng-j.guidance.tc.edu.tw/2015/11/blog-post_18.html</vt:lpwstr>
      </vt:variant>
      <vt:variant>
        <vt:lpwstr/>
      </vt:variant>
      <vt:variant>
        <vt:i4>7077946</vt:i4>
      </vt:variant>
      <vt:variant>
        <vt:i4>93</vt:i4>
      </vt:variant>
      <vt:variant>
        <vt:i4>0</vt:i4>
      </vt:variant>
      <vt:variant>
        <vt:i4>5</vt:i4>
      </vt:variant>
      <vt:variant>
        <vt:lpwstr>http://eng-j.guidance.tc.edu.tw/2015/11/blog-post.html</vt:lpwstr>
      </vt:variant>
      <vt:variant>
        <vt:lpwstr/>
      </vt:variant>
      <vt:variant>
        <vt:i4>1179718</vt:i4>
      </vt:variant>
      <vt:variant>
        <vt:i4>90</vt:i4>
      </vt:variant>
      <vt:variant>
        <vt:i4>0</vt:i4>
      </vt:variant>
      <vt:variant>
        <vt:i4>5</vt:i4>
      </vt:variant>
      <vt:variant>
        <vt:lpwstr>http://eng-j.guidance.tc.edu.tw/2015/11/international-education-in-taichung.html</vt:lpwstr>
      </vt:variant>
      <vt:variant>
        <vt:lpwstr/>
      </vt:variant>
      <vt:variant>
        <vt:i4>3473490</vt:i4>
      </vt:variant>
      <vt:variant>
        <vt:i4>87</vt:i4>
      </vt:variant>
      <vt:variant>
        <vt:i4>0</vt:i4>
      </vt:variant>
      <vt:variant>
        <vt:i4>5</vt:i4>
      </vt:variant>
      <vt:variant>
        <vt:lpwstr>http://eng-j.guidance.tc.edu.tw/2015/10/blog-post_65.html</vt:lpwstr>
      </vt:variant>
      <vt:variant>
        <vt:lpwstr/>
      </vt:variant>
      <vt:variant>
        <vt:i4>3473493</vt:i4>
      </vt:variant>
      <vt:variant>
        <vt:i4>84</vt:i4>
      </vt:variant>
      <vt:variant>
        <vt:i4>0</vt:i4>
      </vt:variant>
      <vt:variant>
        <vt:i4>5</vt:i4>
      </vt:variant>
      <vt:variant>
        <vt:lpwstr>http://eng-j.guidance.tc.edu.tw/2015/10/blog-post_15.html</vt:lpwstr>
      </vt:variant>
      <vt:variant>
        <vt:lpwstr/>
      </vt:variant>
      <vt:variant>
        <vt:i4>6815791</vt:i4>
      </vt:variant>
      <vt:variant>
        <vt:i4>81</vt:i4>
      </vt:variant>
      <vt:variant>
        <vt:i4>0</vt:i4>
      </vt:variant>
      <vt:variant>
        <vt:i4>5</vt:i4>
      </vt:variant>
      <vt:variant>
        <vt:lpwstr>http://eng-j.guidance.tc.edu.tw/2015/10/show-and-tell-and-hot-seat.html</vt:lpwstr>
      </vt:variant>
      <vt:variant>
        <vt:lpwstr/>
      </vt:variant>
      <vt:variant>
        <vt:i4>720968</vt:i4>
      </vt:variant>
      <vt:variant>
        <vt:i4>78</vt:i4>
      </vt:variant>
      <vt:variant>
        <vt:i4>0</vt:i4>
      </vt:variant>
      <vt:variant>
        <vt:i4>5</vt:i4>
      </vt:variant>
      <vt:variant>
        <vt:lpwstr>http://eng-j.guidance.tc.edu.tw/2015/09/a-tour-to-morrison-academy-taichung.html</vt:lpwstr>
      </vt:variant>
      <vt:variant>
        <vt:lpwstr/>
      </vt:variant>
      <vt:variant>
        <vt:i4>3604562</vt:i4>
      </vt:variant>
      <vt:variant>
        <vt:i4>75</vt:i4>
      </vt:variant>
      <vt:variant>
        <vt:i4>0</vt:i4>
      </vt:variant>
      <vt:variant>
        <vt:i4>5</vt:i4>
      </vt:variant>
      <vt:variant>
        <vt:lpwstr>http://eng-j.guidance.tc.edu.tw/2015/07/blog-post_16.html</vt:lpwstr>
      </vt:variant>
      <vt:variant>
        <vt:lpwstr/>
      </vt:variant>
      <vt:variant>
        <vt:i4>7143484</vt:i4>
      </vt:variant>
      <vt:variant>
        <vt:i4>72</vt:i4>
      </vt:variant>
      <vt:variant>
        <vt:i4>0</vt:i4>
      </vt:variant>
      <vt:variant>
        <vt:i4>5</vt:i4>
      </vt:variant>
      <vt:variant>
        <vt:lpwstr>http://eng-j.guidance.tc.edu.tw/2015/07/blog-post.html</vt:lpwstr>
      </vt:variant>
      <vt:variant>
        <vt:lpwstr/>
      </vt:variant>
      <vt:variant>
        <vt:i4>7143485</vt:i4>
      </vt:variant>
      <vt:variant>
        <vt:i4>69</vt:i4>
      </vt:variant>
      <vt:variant>
        <vt:i4>0</vt:i4>
      </vt:variant>
      <vt:variant>
        <vt:i4>5</vt:i4>
      </vt:variant>
      <vt:variant>
        <vt:lpwstr>http://eng-j.guidance.tc.edu.tw/2015/06/blog-post.html</vt:lpwstr>
      </vt:variant>
      <vt:variant>
        <vt:lpwstr/>
      </vt:variant>
      <vt:variant>
        <vt:i4>6684795</vt:i4>
      </vt:variant>
      <vt:variant>
        <vt:i4>66</vt:i4>
      </vt:variant>
      <vt:variant>
        <vt:i4>0</vt:i4>
      </vt:variant>
      <vt:variant>
        <vt:i4>5</vt:i4>
      </vt:variant>
      <vt:variant>
        <vt:lpwstr>http://eng-j.guidance.tc.edu.tw/2015/06/ilove-board-games.html</vt:lpwstr>
      </vt:variant>
      <vt:variant>
        <vt:lpwstr/>
      </vt:variant>
      <vt:variant>
        <vt:i4>5439566</vt:i4>
      </vt:variant>
      <vt:variant>
        <vt:i4>63</vt:i4>
      </vt:variant>
      <vt:variant>
        <vt:i4>0</vt:i4>
      </vt:variant>
      <vt:variant>
        <vt:i4>5</vt:i4>
      </vt:variant>
      <vt:variant>
        <vt:lpwstr>http://eng-j.guidance.tc.edu.tw/2015/06/dmsh.html</vt:lpwstr>
      </vt:variant>
      <vt:variant>
        <vt:lpwstr/>
      </vt:variant>
      <vt:variant>
        <vt:i4>5898331</vt:i4>
      </vt:variant>
      <vt:variant>
        <vt:i4>60</vt:i4>
      </vt:variant>
      <vt:variant>
        <vt:i4>0</vt:i4>
      </vt:variant>
      <vt:variant>
        <vt:i4>5</vt:i4>
      </vt:variant>
      <vt:variant>
        <vt:lpwstr>http://eng-j.guidance.tc.edu.tw/2015/05/to-show-great-respect-to-what-sherry.html</vt:lpwstr>
      </vt:variant>
      <vt:variant>
        <vt:lpwstr/>
      </vt:variant>
      <vt:variant>
        <vt:i4>3407955</vt:i4>
      </vt:variant>
      <vt:variant>
        <vt:i4>57</vt:i4>
      </vt:variant>
      <vt:variant>
        <vt:i4>0</vt:i4>
      </vt:variant>
      <vt:variant>
        <vt:i4>5</vt:i4>
      </vt:variant>
      <vt:variant>
        <vt:lpwstr>http://eng-j.guidance.tc.edu.tw/2015/05/blog-post_25.html</vt:lpwstr>
      </vt:variant>
      <vt:variant>
        <vt:lpwstr/>
      </vt:variant>
      <vt:variant>
        <vt:i4>1245275</vt:i4>
      </vt:variant>
      <vt:variant>
        <vt:i4>54</vt:i4>
      </vt:variant>
      <vt:variant>
        <vt:i4>0</vt:i4>
      </vt:variant>
      <vt:variant>
        <vt:i4>5</vt:i4>
      </vt:variant>
      <vt:variant>
        <vt:lpwstr>http://eng-j.guidance.tc.edu.tw/2015/05/from-taichung-to-kenya-pair-of-shoes-is.html</vt:lpwstr>
      </vt:variant>
      <vt:variant>
        <vt:lpwstr/>
      </vt:variant>
      <vt:variant>
        <vt:i4>1376341</vt:i4>
      </vt:variant>
      <vt:variant>
        <vt:i4>51</vt:i4>
      </vt:variant>
      <vt:variant>
        <vt:i4>0</vt:i4>
      </vt:variant>
      <vt:variant>
        <vt:i4>5</vt:i4>
      </vt:variant>
      <vt:variant>
        <vt:lpwstr>http://eng-j.guidance.tc.edu.tw/2015/05/auckland-museum.html</vt:lpwstr>
      </vt:variant>
      <vt:variant>
        <vt:lpwstr/>
      </vt:variant>
      <vt:variant>
        <vt:i4>3145810</vt:i4>
      </vt:variant>
      <vt:variant>
        <vt:i4>48</vt:i4>
      </vt:variant>
      <vt:variant>
        <vt:i4>0</vt:i4>
      </vt:variant>
      <vt:variant>
        <vt:i4>5</vt:i4>
      </vt:variant>
      <vt:variant>
        <vt:lpwstr>http://eng-j.guidance.tc.edu.tw/2015/05/blog-post_31.html</vt:lpwstr>
      </vt:variant>
      <vt:variant>
        <vt:lpwstr/>
      </vt:variant>
      <vt:variant>
        <vt:i4>5570560</vt:i4>
      </vt:variant>
      <vt:variant>
        <vt:i4>45</vt:i4>
      </vt:variant>
      <vt:variant>
        <vt:i4>0</vt:i4>
      </vt:variant>
      <vt:variant>
        <vt:i4>5</vt:i4>
      </vt:variant>
      <vt:variant>
        <vt:lpwstr>http://eng-j.guidance.tc.edu.tw/2015/05/104.html</vt:lpwstr>
      </vt:variant>
      <vt:variant>
        <vt:lpwstr/>
      </vt:variant>
      <vt:variant>
        <vt:i4>4980744</vt:i4>
      </vt:variant>
      <vt:variant>
        <vt:i4>42</vt:i4>
      </vt:variant>
      <vt:variant>
        <vt:i4>0</vt:i4>
      </vt:variant>
      <vt:variant>
        <vt:i4>5</vt:i4>
      </vt:variant>
      <vt:variant>
        <vt:lpwstr>http://eng-j.guidance.tc.edu.tw/2015/05/true-or-false-httpssites.html</vt:lpwstr>
      </vt:variant>
      <vt:variant>
        <vt:lpwstr/>
      </vt:variant>
      <vt:variant>
        <vt:i4>6684779</vt:i4>
      </vt:variant>
      <vt:variant>
        <vt:i4>39</vt:i4>
      </vt:variant>
      <vt:variant>
        <vt:i4>0</vt:i4>
      </vt:variant>
      <vt:variant>
        <vt:i4>5</vt:i4>
      </vt:variant>
      <vt:variant>
        <vt:lpwstr>http://eng-j.guidance.tc.edu.tw/2015/05/t-h-e-d-i-c-e-g-m-e-httpsdocs.html</vt:lpwstr>
      </vt:variant>
      <vt:variant>
        <vt:lpwstr/>
      </vt:variant>
      <vt:variant>
        <vt:i4>3080293</vt:i4>
      </vt:variant>
      <vt:variant>
        <vt:i4>36</vt:i4>
      </vt:variant>
      <vt:variant>
        <vt:i4>0</vt:i4>
      </vt:variant>
      <vt:variant>
        <vt:i4>5</vt:i4>
      </vt:variant>
      <vt:variant>
        <vt:lpwstr>http://eng-j.guidance.tc.edu.tw/2015/05/spinning-wheel-game-httpsdocs.html</vt:lpwstr>
      </vt:variant>
      <vt:variant>
        <vt:lpwstr/>
      </vt:variant>
      <vt:variant>
        <vt:i4>720980</vt:i4>
      </vt:variant>
      <vt:variant>
        <vt:i4>33</vt:i4>
      </vt:variant>
      <vt:variant>
        <vt:i4>0</vt:i4>
      </vt:variant>
      <vt:variant>
        <vt:i4>5</vt:i4>
      </vt:variant>
      <vt:variant>
        <vt:lpwstr>http://eng-j.guidance.tc.edu.tw/2015/05/s-n-p-httpssites.html</vt:lpwstr>
      </vt:variant>
      <vt:variant>
        <vt:lpwstr/>
      </vt:variant>
      <vt:variant>
        <vt:i4>1900588</vt:i4>
      </vt:variant>
      <vt:variant>
        <vt:i4>30</vt:i4>
      </vt:variant>
      <vt:variant>
        <vt:i4>0</vt:i4>
      </vt:variant>
      <vt:variant>
        <vt:i4>5</vt:i4>
      </vt:variant>
      <vt:variant>
        <vt:lpwstr>http://eng-j.guidance.tc.edu.tw/2015/05/fun-with-scrabble-letters-areyou_30.html</vt:lpwstr>
      </vt:variant>
      <vt:variant>
        <vt:lpwstr/>
      </vt:variant>
      <vt:variant>
        <vt:i4>589931</vt:i4>
      </vt:variant>
      <vt:variant>
        <vt:i4>27</vt:i4>
      </vt:variant>
      <vt:variant>
        <vt:i4>0</vt:i4>
      </vt:variant>
      <vt:variant>
        <vt:i4>5</vt:i4>
      </vt:variant>
      <vt:variant>
        <vt:lpwstr>http://eng-j.guidance.tc.edu.tw/2015/05/103_30.html</vt:lpwstr>
      </vt:variant>
      <vt:variant>
        <vt:lpwstr/>
      </vt:variant>
      <vt:variant>
        <vt:i4>7012478</vt:i4>
      </vt:variant>
      <vt:variant>
        <vt:i4>24</vt:i4>
      </vt:variant>
      <vt:variant>
        <vt:i4>0</vt:i4>
      </vt:variant>
      <vt:variant>
        <vt:i4>5</vt:i4>
      </vt:variant>
      <vt:variant>
        <vt:lpwstr>http://eng-j.guidance.tc.edu.tw/2015/05/microteaching-with-tbl-and-cooperative.html</vt:lpwstr>
      </vt:variant>
      <vt:variant>
        <vt:lpwstr/>
      </vt:variant>
      <vt:variant>
        <vt:i4>5570567</vt:i4>
      </vt:variant>
      <vt:variant>
        <vt:i4>21</vt:i4>
      </vt:variant>
      <vt:variant>
        <vt:i4>0</vt:i4>
      </vt:variant>
      <vt:variant>
        <vt:i4>5</vt:i4>
      </vt:variant>
      <vt:variant>
        <vt:lpwstr>http://eng-j.guidance.tc.edu.tw/2015/05/103.html</vt:lpwstr>
      </vt:variant>
      <vt:variant>
        <vt:lpwstr/>
      </vt:variant>
      <vt:variant>
        <vt:i4>5767246</vt:i4>
      </vt:variant>
      <vt:variant>
        <vt:i4>18</vt:i4>
      </vt:variant>
      <vt:variant>
        <vt:i4>0</vt:i4>
      </vt:variant>
      <vt:variant>
        <vt:i4>5</vt:i4>
      </vt:variant>
      <vt:variant>
        <vt:lpwstr>http://eng-j.guidance.tc.edu.tw/2015/05/teaching-demonstration-at-cgsh-with.html</vt:lpwstr>
      </vt:variant>
      <vt:variant>
        <vt:lpwstr/>
      </vt:variant>
      <vt:variant>
        <vt:i4>7143487</vt:i4>
      </vt:variant>
      <vt:variant>
        <vt:i4>15</vt:i4>
      </vt:variant>
      <vt:variant>
        <vt:i4>0</vt:i4>
      </vt:variant>
      <vt:variant>
        <vt:i4>5</vt:i4>
      </vt:variant>
      <vt:variant>
        <vt:lpwstr>http://eng-j.guidance.tc.edu.tw/2015/04/blog-post.html</vt:lpwstr>
      </vt:variant>
      <vt:variant>
        <vt:lpwstr/>
      </vt:variant>
      <vt:variant>
        <vt:i4>3145789</vt:i4>
      </vt:variant>
      <vt:variant>
        <vt:i4>12</vt:i4>
      </vt:variant>
      <vt:variant>
        <vt:i4>0</vt:i4>
      </vt:variant>
      <vt:variant>
        <vt:i4>5</vt:i4>
      </vt:variant>
      <vt:variant>
        <vt:lpwstr>http://eng-j.guidance.tc.edu.tw/2015/03/microteaching-at-nsjh.html</vt:lpwstr>
      </vt:variant>
      <vt:variant>
        <vt:lpwstr/>
      </vt:variant>
      <vt:variant>
        <vt:i4>6553712</vt:i4>
      </vt:variant>
      <vt:variant>
        <vt:i4>9</vt:i4>
      </vt:variant>
      <vt:variant>
        <vt:i4>0</vt:i4>
      </vt:variant>
      <vt:variant>
        <vt:i4>5</vt:i4>
      </vt:variant>
      <vt:variant>
        <vt:lpwstr>http://eng-j.guidance.tc.edu.tw/2015/03/cooperative-learning-microteaching.html</vt:lpwstr>
      </vt:variant>
      <vt:variant>
        <vt:lpwstr/>
      </vt:variant>
      <vt:variant>
        <vt:i4>786522</vt:i4>
      </vt:variant>
      <vt:variant>
        <vt:i4>6</vt:i4>
      </vt:variant>
      <vt:variant>
        <vt:i4>0</vt:i4>
      </vt:variant>
      <vt:variant>
        <vt:i4>5</vt:i4>
      </vt:variant>
      <vt:variant>
        <vt:lpwstr>http://eng-j.guidance.tc.edu.tw/2015/03/the-workshop-of-task-based-learning.html</vt:lpwstr>
      </vt:variant>
      <vt:variant>
        <vt:lpwstr/>
      </vt:variant>
      <vt:variant>
        <vt:i4>3801142</vt:i4>
      </vt:variant>
      <vt:variant>
        <vt:i4>3</vt:i4>
      </vt:variant>
      <vt:variant>
        <vt:i4>0</vt:i4>
      </vt:variant>
      <vt:variant>
        <vt:i4>5</vt:i4>
      </vt:variant>
      <vt:variant>
        <vt:lpwstr>https://sites.google.com/a/tc.edu.tw/tai-zhong-shi-guo-jiao-fu-dao-tuan-guo-zhong-ying-yu-ling-yu/</vt:lpwstr>
      </vt:variant>
      <vt:variant>
        <vt:lpwstr/>
      </vt:variant>
      <vt:variant>
        <vt:i4>4784153</vt:i4>
      </vt:variant>
      <vt:variant>
        <vt:i4>0</vt:i4>
      </vt:variant>
      <vt:variant>
        <vt:i4>0</vt:i4>
      </vt:variant>
      <vt:variant>
        <vt:i4>5</vt:i4>
      </vt:variant>
      <vt:variant>
        <vt:lpwstr>http://eng-j.guidance.tc.edu.tw/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102執行情形- 統合視導資料可用</dc:title>
  <dc:creator>user</dc:creator>
  <cp:lastModifiedBy>User</cp:lastModifiedBy>
  <cp:revision>3</cp:revision>
  <cp:lastPrinted>2015-01-13T03:30:00Z</cp:lastPrinted>
  <dcterms:created xsi:type="dcterms:W3CDTF">2016-08-27T08:35:00Z</dcterms:created>
  <dcterms:modified xsi:type="dcterms:W3CDTF">2016-08-27T08:41:00Z</dcterms:modified>
</cp:coreProperties>
</file>